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CF50B" w14:textId="1199A12F" w:rsidR="00B231E3" w:rsidRPr="0001547B" w:rsidRDefault="00887BDA" w:rsidP="00045836">
      <w:pPr>
        <w:pStyle w:val="NormalWeb"/>
        <w:spacing w:before="0" w:beforeAutospacing="0" w:after="0" w:afterAutospacing="0"/>
        <w:ind w:firstLine="283"/>
        <w:jc w:val="center"/>
        <w:rPr>
          <w:rFonts w:asciiTheme="majorHAnsi" w:hAnsiTheme="majorHAnsi" w:cstheme="majorHAnsi"/>
          <w:b/>
          <w:bCs/>
          <w:i/>
          <w:iCs/>
          <w:sz w:val="20"/>
          <w:szCs w:val="20"/>
          <w:u w:val="single"/>
        </w:rPr>
      </w:pPr>
      <w:r w:rsidRPr="00987D8B">
        <w:rPr>
          <w:rFonts w:ascii="Calibri" w:eastAsia="Calibri" w:hAnsi="Calibri" w:cstheme="minorHAnsi"/>
          <w:b/>
          <w:i/>
          <w:sz w:val="20"/>
          <w:szCs w:val="20"/>
          <w:u w:val="single"/>
        </w:rPr>
        <w:t>A</w:t>
      </w:r>
      <w:r w:rsidR="004C485C">
        <w:rPr>
          <w:rFonts w:ascii="Calibri" w:eastAsia="Calibri" w:hAnsi="Calibri" w:cstheme="minorHAnsi"/>
          <w:b/>
          <w:i/>
          <w:sz w:val="20"/>
          <w:szCs w:val="20"/>
          <w:u w:val="single"/>
        </w:rPr>
        <w:t>nexo</w:t>
      </w:r>
      <w:r w:rsidRPr="00987D8B">
        <w:rPr>
          <w:rFonts w:ascii="Calibri" w:eastAsia="Calibri" w:hAnsi="Calibri" w:cstheme="minorHAnsi"/>
          <w:b/>
          <w:i/>
          <w:sz w:val="20"/>
          <w:szCs w:val="20"/>
          <w:u w:val="single"/>
        </w:rPr>
        <w:t xml:space="preserve"> </w:t>
      </w:r>
      <w:r w:rsidR="008E3BA5">
        <w:rPr>
          <w:rFonts w:ascii="Calibri" w:eastAsia="Calibri" w:hAnsi="Calibri" w:cstheme="minorHAnsi"/>
          <w:b/>
          <w:i/>
          <w:sz w:val="20"/>
          <w:szCs w:val="20"/>
          <w:u w:val="single"/>
        </w:rPr>
        <w:t>XI</w:t>
      </w:r>
      <w:r w:rsidR="00C0685A">
        <w:rPr>
          <w:rFonts w:ascii="Calibri" w:eastAsia="Calibri" w:hAnsi="Calibri" w:cstheme="minorHAnsi"/>
          <w:b/>
          <w:i/>
          <w:sz w:val="20"/>
          <w:szCs w:val="20"/>
          <w:u w:val="single"/>
        </w:rPr>
        <w:t>II</w:t>
      </w:r>
      <w:r w:rsidRPr="00987D8B">
        <w:rPr>
          <w:rFonts w:ascii="Calibri" w:eastAsia="Calibri" w:hAnsi="Calibri" w:cstheme="minorHAnsi"/>
          <w:b/>
          <w:i/>
          <w:sz w:val="20"/>
          <w:szCs w:val="20"/>
          <w:u w:val="single"/>
        </w:rPr>
        <w:t xml:space="preserve"> – </w:t>
      </w:r>
      <w:bookmarkStart w:id="0" w:name="_Hlk201842116"/>
      <w:r w:rsidR="00EE2ABD">
        <w:rPr>
          <w:rFonts w:asciiTheme="majorHAnsi" w:hAnsiTheme="majorHAnsi" w:cstheme="majorHAnsi"/>
          <w:b/>
          <w:bCs/>
          <w:i/>
          <w:iCs/>
          <w:sz w:val="20"/>
          <w:szCs w:val="20"/>
          <w:u w:val="single"/>
        </w:rPr>
        <w:t>I</w:t>
      </w:r>
      <w:r w:rsidR="00EE2ABD" w:rsidRPr="0001547B">
        <w:rPr>
          <w:rFonts w:asciiTheme="majorHAnsi" w:hAnsiTheme="majorHAnsi" w:cstheme="majorHAnsi"/>
          <w:b/>
          <w:bCs/>
          <w:i/>
          <w:iCs/>
          <w:sz w:val="20"/>
          <w:szCs w:val="20"/>
          <w:u w:val="single"/>
        </w:rPr>
        <w:t xml:space="preserve">nstruções para preenchimento </w:t>
      </w:r>
      <w:r w:rsidR="00EE2ABD">
        <w:rPr>
          <w:rFonts w:asciiTheme="majorHAnsi" w:hAnsiTheme="majorHAnsi" w:cstheme="majorHAnsi"/>
          <w:b/>
          <w:bCs/>
          <w:i/>
          <w:iCs/>
          <w:sz w:val="20"/>
          <w:szCs w:val="20"/>
          <w:u w:val="single"/>
        </w:rPr>
        <w:t xml:space="preserve">e modelo </w:t>
      </w:r>
      <w:r w:rsidR="00EE2ABD" w:rsidRPr="0001547B">
        <w:rPr>
          <w:rFonts w:asciiTheme="majorHAnsi" w:hAnsiTheme="majorHAnsi" w:cstheme="majorHAnsi"/>
          <w:b/>
          <w:bCs/>
          <w:i/>
          <w:iCs/>
          <w:sz w:val="20"/>
          <w:szCs w:val="20"/>
          <w:u w:val="single"/>
        </w:rPr>
        <w:t xml:space="preserve">da planilha de </w:t>
      </w:r>
      <w:r w:rsidR="00EE2ABD">
        <w:rPr>
          <w:rFonts w:asciiTheme="majorHAnsi" w:hAnsiTheme="majorHAnsi" w:cstheme="majorHAnsi"/>
          <w:b/>
          <w:bCs/>
          <w:i/>
          <w:iCs/>
          <w:sz w:val="20"/>
          <w:szCs w:val="20"/>
          <w:u w:val="single"/>
        </w:rPr>
        <w:t xml:space="preserve">custos e formação de preços por perfil profissional </w:t>
      </w:r>
    </w:p>
    <w:p w14:paraId="60015EF7" w14:textId="77777777" w:rsidR="00B231E3" w:rsidRPr="0001547B" w:rsidRDefault="00B231E3" w:rsidP="00B231E3">
      <w:pPr>
        <w:rPr>
          <w:rFonts w:asciiTheme="majorHAnsi" w:eastAsia="Calibri" w:hAnsiTheme="majorHAnsi" w:cstheme="majorHAnsi"/>
          <w:b/>
          <w:bCs/>
          <w:sz w:val="20"/>
          <w:szCs w:val="20"/>
          <w:highlight w:val="yellow"/>
        </w:rPr>
      </w:pPr>
    </w:p>
    <w:p w14:paraId="4371B425" w14:textId="77777777" w:rsidR="00E63D0E" w:rsidRDefault="00E63D0E" w:rsidP="00E63D0E">
      <w:pPr>
        <w:numPr>
          <w:ilvl w:val="0"/>
          <w:numId w:val="12"/>
        </w:numPr>
        <w:spacing w:after="120"/>
        <w:jc w:val="both"/>
        <w:rPr>
          <w:rFonts w:asciiTheme="majorHAnsi" w:hAnsiTheme="majorHAnsi" w:cstheme="majorHAnsi"/>
          <w:color w:val="000000"/>
          <w:sz w:val="20"/>
          <w:szCs w:val="20"/>
        </w:rPr>
      </w:pPr>
      <w:bookmarkStart w:id="1" w:name="_Hlk201842916"/>
      <w:bookmarkEnd w:id="0"/>
      <w:r w:rsidRPr="00891751">
        <w:rPr>
          <w:rFonts w:asciiTheme="majorHAnsi" w:hAnsiTheme="majorHAnsi" w:cstheme="majorHAnsi"/>
          <w:color w:val="000000"/>
          <w:sz w:val="20"/>
          <w:szCs w:val="20"/>
        </w:rPr>
        <w:t xml:space="preserve">Tendo em vista as especificidades do modelo de contratação estabelecido pela Portaria SGD/MGI nº 750/2023, adotado neste certame, apresentam-se a seguir orientações referentes ao preenchimento da </w:t>
      </w:r>
      <w:r w:rsidRPr="00891751">
        <w:rPr>
          <w:rFonts w:asciiTheme="majorHAnsi" w:hAnsiTheme="majorHAnsi" w:cstheme="majorHAnsi"/>
          <w:b/>
          <w:bCs/>
          <w:i/>
          <w:iCs/>
          <w:color w:val="000000"/>
          <w:sz w:val="20"/>
          <w:szCs w:val="20"/>
        </w:rPr>
        <w:t>PLANILHA DE CUSTOS E FORMAÇÃO DE PREÇOS POR PERFIL PROFISSIONAL</w:t>
      </w:r>
      <w:r w:rsidRPr="00891751">
        <w:rPr>
          <w:rFonts w:asciiTheme="majorHAnsi" w:hAnsiTheme="majorHAnsi" w:cstheme="majorHAnsi"/>
          <w:color w:val="000000"/>
          <w:sz w:val="20"/>
          <w:szCs w:val="20"/>
        </w:rPr>
        <w:t xml:space="preserve">, a ser apresentada pelo licitante convocado juntamente com sua proposta de preços, as quais deverão ser observadas pelo licitante, em conjunto com as disposições do Edital, Termo de Referência e legislação vigente. </w:t>
      </w:r>
    </w:p>
    <w:p w14:paraId="7C18D0EB" w14:textId="26A59EA5"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Para elaboração da planilha e da proposta ao certame, o licitante deverá utilizar o arquivo em Excel, editável, disponibilizado junto ao edital do Pregão Eletrônico,</w:t>
      </w:r>
      <w:r w:rsidR="00306B0A">
        <w:rPr>
          <w:rFonts w:asciiTheme="majorHAnsi" w:hAnsiTheme="majorHAnsi" w:cstheme="majorHAnsi"/>
          <w:color w:val="000000"/>
          <w:sz w:val="20"/>
          <w:szCs w:val="20"/>
        </w:rPr>
        <w:t xml:space="preserve"> no sítio da ANEEL, </w:t>
      </w:r>
      <w:r w:rsidR="00156700">
        <w:rPr>
          <w:rFonts w:asciiTheme="majorHAnsi" w:hAnsiTheme="majorHAnsi" w:cstheme="majorHAnsi"/>
          <w:color w:val="000000"/>
          <w:sz w:val="20"/>
          <w:szCs w:val="20"/>
        </w:rPr>
        <w:t>pelo</w:t>
      </w:r>
      <w:r w:rsidR="00326D0F">
        <w:rPr>
          <w:rFonts w:asciiTheme="majorHAnsi" w:hAnsiTheme="majorHAnsi" w:cstheme="majorHAnsi"/>
          <w:color w:val="000000"/>
          <w:sz w:val="20"/>
          <w:szCs w:val="20"/>
        </w:rPr>
        <w:t xml:space="preserve"> link </w:t>
      </w:r>
      <w:hyperlink r:id="rId12" w:history="1">
        <w:r w:rsidR="00041AC3" w:rsidRPr="00AC514B">
          <w:rPr>
            <w:rStyle w:val="Hyperlink"/>
            <w:rFonts w:asciiTheme="majorHAnsi" w:hAnsiTheme="majorHAnsi" w:cstheme="majorHAnsi"/>
            <w:sz w:val="20"/>
            <w:szCs w:val="20"/>
          </w:rPr>
          <w:t>https://www.gov.br/aneel/pt-br/acesso-a-informacao/licitacoes-e-contratos/licitacoes/pregoes-eletronicos/2026</w:t>
        </w:r>
      </w:hyperlink>
      <w:r w:rsidR="00041AC3">
        <w:rPr>
          <w:rFonts w:asciiTheme="majorHAnsi" w:hAnsiTheme="majorHAnsi" w:cstheme="majorHAnsi"/>
          <w:color w:val="000000"/>
          <w:sz w:val="20"/>
          <w:szCs w:val="20"/>
        </w:rPr>
        <w:t xml:space="preserve"> </w:t>
      </w:r>
      <w:r w:rsidR="009C50FC">
        <w:rPr>
          <w:rFonts w:asciiTheme="majorHAnsi" w:hAnsiTheme="majorHAnsi" w:cstheme="majorHAnsi"/>
          <w:color w:val="000000"/>
          <w:sz w:val="20"/>
          <w:szCs w:val="20"/>
        </w:rPr>
        <w:t>.</w:t>
      </w:r>
    </w:p>
    <w:p w14:paraId="734E2DF6" w14:textId="77777777" w:rsidR="009C50FC" w:rsidRDefault="00E63D0E" w:rsidP="009C50FC">
      <w:pPr>
        <w:numPr>
          <w:ilvl w:val="1"/>
          <w:numId w:val="12"/>
        </w:numPr>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A planilha deverá ser apresentada pelo licitante sempre em formato editável, e contendo obrigatoriamente todas as evidências explicativas das fórmulas e índices adotados em sua composição.</w:t>
      </w:r>
      <w:r w:rsidR="009C50FC" w:rsidRPr="009C50FC">
        <w:rPr>
          <w:rFonts w:asciiTheme="majorHAnsi" w:hAnsiTheme="majorHAnsi" w:cstheme="majorHAnsi"/>
          <w:color w:val="000000"/>
          <w:sz w:val="20"/>
          <w:szCs w:val="20"/>
        </w:rPr>
        <w:t xml:space="preserve"> </w:t>
      </w:r>
    </w:p>
    <w:p w14:paraId="240390B1" w14:textId="15056065" w:rsidR="009C50FC" w:rsidRPr="008E38F1" w:rsidRDefault="009C50FC" w:rsidP="009C50FC">
      <w:pPr>
        <w:numPr>
          <w:ilvl w:val="1"/>
          <w:numId w:val="12"/>
        </w:numPr>
        <w:jc w:val="both"/>
        <w:rPr>
          <w:rFonts w:asciiTheme="majorHAnsi" w:hAnsiTheme="majorHAnsi" w:cstheme="majorHAnsi"/>
          <w:color w:val="000000"/>
          <w:sz w:val="20"/>
          <w:szCs w:val="20"/>
        </w:rPr>
      </w:pPr>
      <w:r w:rsidRPr="008E38F1">
        <w:rPr>
          <w:rFonts w:asciiTheme="majorHAnsi" w:hAnsiTheme="majorHAnsi" w:cstheme="majorHAnsi"/>
          <w:color w:val="000000"/>
          <w:sz w:val="20"/>
          <w:szCs w:val="20"/>
        </w:rPr>
        <w:t xml:space="preserve">O conteúdo das células </w:t>
      </w:r>
      <w:r>
        <w:rPr>
          <w:rFonts w:asciiTheme="majorHAnsi" w:hAnsiTheme="majorHAnsi" w:cstheme="majorHAnsi"/>
          <w:color w:val="000000"/>
          <w:sz w:val="20"/>
          <w:szCs w:val="20"/>
        </w:rPr>
        <w:t xml:space="preserve">da planilha </w:t>
      </w:r>
      <w:r w:rsidRPr="008E38F1">
        <w:rPr>
          <w:rFonts w:asciiTheme="majorHAnsi" w:hAnsiTheme="majorHAnsi" w:cstheme="majorHAnsi"/>
          <w:color w:val="000000"/>
          <w:sz w:val="20"/>
          <w:szCs w:val="20"/>
        </w:rPr>
        <w:t>não está bloqueado para edição e poderá ser alterado para inclusão dos dados. No caso de alteração, o pregoeiro solicitará, em diligência, justificativa fundamentada e avaliará a legalidade/ razoabilidade dos valores e cálculos apresentados.</w:t>
      </w:r>
    </w:p>
    <w:p w14:paraId="6A5B0A95" w14:textId="56939741" w:rsidR="009C50FC" w:rsidRPr="008E38F1" w:rsidRDefault="009C50FC" w:rsidP="009C50FC">
      <w:pPr>
        <w:numPr>
          <w:ilvl w:val="1"/>
          <w:numId w:val="12"/>
        </w:numPr>
        <w:jc w:val="both"/>
        <w:rPr>
          <w:rFonts w:asciiTheme="majorHAnsi" w:hAnsiTheme="majorHAnsi" w:cstheme="majorHAnsi"/>
          <w:color w:val="000000"/>
          <w:sz w:val="20"/>
          <w:szCs w:val="20"/>
        </w:rPr>
      </w:pPr>
      <w:r w:rsidRPr="008E38F1">
        <w:rPr>
          <w:rFonts w:asciiTheme="majorHAnsi" w:hAnsiTheme="majorHAnsi" w:cstheme="majorHAnsi"/>
          <w:color w:val="000000"/>
          <w:sz w:val="20"/>
          <w:szCs w:val="20"/>
        </w:rPr>
        <w:t xml:space="preserve">É dever da proponente assegurar-se de que os valores e cálculos inseridos </w:t>
      </w:r>
      <w:r w:rsidR="006C795B">
        <w:rPr>
          <w:rFonts w:asciiTheme="majorHAnsi" w:hAnsiTheme="majorHAnsi" w:cstheme="majorHAnsi"/>
          <w:color w:val="000000"/>
          <w:sz w:val="20"/>
          <w:szCs w:val="20"/>
        </w:rPr>
        <w:t>na planilha</w:t>
      </w:r>
      <w:r w:rsidRPr="008E38F1">
        <w:rPr>
          <w:rFonts w:asciiTheme="majorHAnsi" w:hAnsiTheme="majorHAnsi" w:cstheme="majorHAnsi"/>
          <w:color w:val="000000"/>
          <w:sz w:val="20"/>
          <w:szCs w:val="20"/>
        </w:rPr>
        <w:t xml:space="preserve"> estejam corretos.</w:t>
      </w:r>
      <w:r>
        <w:rPr>
          <w:rFonts w:asciiTheme="majorHAnsi" w:hAnsiTheme="majorHAnsi" w:cstheme="majorHAnsi"/>
          <w:color w:val="000000"/>
          <w:sz w:val="20"/>
          <w:szCs w:val="20"/>
        </w:rPr>
        <w:t xml:space="preserve"> O </w:t>
      </w:r>
      <w:r w:rsidRPr="008E38F1">
        <w:rPr>
          <w:rFonts w:asciiTheme="majorHAnsi" w:hAnsiTheme="majorHAnsi" w:cstheme="majorHAnsi"/>
          <w:color w:val="000000"/>
          <w:sz w:val="20"/>
          <w:szCs w:val="20"/>
        </w:rPr>
        <w:t xml:space="preserve">arquivo é apenas uma ferramenta para facilitar a elaboração da proposta. A  responsabilidade por seu adequado preenchimento e pela proposta apresentada é do proponente. </w:t>
      </w:r>
    </w:p>
    <w:p w14:paraId="354166A6" w14:textId="37D2A606" w:rsidR="003723F9" w:rsidRDefault="003723F9" w:rsidP="009C50FC">
      <w:pPr>
        <w:spacing w:after="120"/>
        <w:ind w:left="792"/>
        <w:jc w:val="both"/>
        <w:rPr>
          <w:rFonts w:asciiTheme="majorHAnsi" w:hAnsiTheme="majorHAnsi" w:cstheme="majorHAnsi"/>
          <w:color w:val="000000"/>
          <w:sz w:val="20"/>
          <w:szCs w:val="20"/>
        </w:rPr>
      </w:pPr>
    </w:p>
    <w:p w14:paraId="16AAEF41" w14:textId="34563115"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 Modelo de Planilha de Custos e Formação de Preços referenciado neste anexo deverá ser preenchido pelo licitante convocado considerando as características do serviço contratado e de sua proposta. </w:t>
      </w:r>
    </w:p>
    <w:p w14:paraId="36A95EB1" w14:textId="77777777" w:rsidR="00E63D0E" w:rsidRDefault="00E63D0E" w:rsidP="00E63D0E">
      <w:pPr>
        <w:numPr>
          <w:ilvl w:val="1"/>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A Planilha possui natureza declaratória e servirá para demonstrar capacidade e possíveis variações de custos / insumos no curso da execução contratual. </w:t>
      </w:r>
    </w:p>
    <w:p w14:paraId="1AA26A1F" w14:textId="77777777" w:rsidR="00E63D0E" w:rsidRPr="00606A5D" w:rsidRDefault="00E63D0E" w:rsidP="00E63D0E">
      <w:pPr>
        <w:numPr>
          <w:ilvl w:val="1"/>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 preenchimento dos campos e rubricas da planilha deverá se basear na realidade fática do licitante, por exemplo, quanto ao regime tributário a que está sujeito, mediante a devida justificativa e a observância dos dispositivos aplicáveis do Edital, Termo de Referência e legislação vigente. </w:t>
      </w:r>
    </w:p>
    <w:p w14:paraId="10DF6C76" w14:textId="77777777" w:rsidR="009C50FC" w:rsidRDefault="00E63D0E" w:rsidP="009C50FC">
      <w:pPr>
        <w:numPr>
          <w:ilvl w:val="1"/>
          <w:numId w:val="12"/>
        </w:numPr>
        <w:jc w:val="both"/>
        <w:rPr>
          <w:rFonts w:asciiTheme="majorHAnsi" w:hAnsiTheme="majorHAnsi" w:cstheme="majorHAnsi"/>
          <w:color w:val="000000"/>
          <w:sz w:val="20"/>
          <w:szCs w:val="20"/>
        </w:rPr>
      </w:pPr>
      <w:r w:rsidRPr="00606A5D">
        <w:rPr>
          <w:rFonts w:asciiTheme="majorHAnsi" w:hAnsiTheme="majorHAnsi" w:cstheme="majorHAnsi"/>
          <w:color w:val="000000"/>
          <w:sz w:val="20"/>
          <w:szCs w:val="20"/>
        </w:rPr>
        <w:t>Os percentuais e valores informados na planilha deverão retratar a exequibilidade da proposta.</w:t>
      </w:r>
      <w:r w:rsidR="009C50FC" w:rsidRPr="009C50FC">
        <w:rPr>
          <w:rFonts w:asciiTheme="majorHAnsi" w:hAnsiTheme="majorHAnsi" w:cstheme="majorHAnsi"/>
          <w:color w:val="000000"/>
          <w:sz w:val="20"/>
          <w:szCs w:val="20"/>
        </w:rPr>
        <w:t xml:space="preserve"> </w:t>
      </w:r>
    </w:p>
    <w:p w14:paraId="63CDD51E" w14:textId="2AA9B2AD" w:rsidR="00E63D0E" w:rsidRPr="00606A5D" w:rsidRDefault="00E63D0E" w:rsidP="006C795B">
      <w:pPr>
        <w:spacing w:after="120"/>
        <w:ind w:left="792"/>
        <w:jc w:val="both"/>
        <w:rPr>
          <w:rFonts w:asciiTheme="majorHAnsi" w:hAnsiTheme="majorHAnsi" w:cstheme="majorHAnsi"/>
          <w:color w:val="000000"/>
          <w:sz w:val="20"/>
          <w:szCs w:val="20"/>
        </w:rPr>
      </w:pPr>
    </w:p>
    <w:p w14:paraId="6A75C007" w14:textId="77777777"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Deverá ser elaborada uma planilha para cada perfil profissional (ITEM) a ser ofertado pelo licitante. </w:t>
      </w:r>
    </w:p>
    <w:p w14:paraId="4254CE78" w14:textId="77777777"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Os preços deverão ser expressos em reais, ser cotados com até 2 (duas) casas decimais e conter todos os tributos e encargos decorrentes da prestação dos serviços e/ou fornecimento de bens relativos à esta contratação. </w:t>
      </w:r>
    </w:p>
    <w:p w14:paraId="4A81AA15" w14:textId="77777777" w:rsidR="00E63D0E" w:rsidRDefault="00E63D0E" w:rsidP="00E63D0E">
      <w:pPr>
        <w:numPr>
          <w:ilvl w:val="0"/>
          <w:numId w:val="12"/>
        </w:numPr>
        <w:tabs>
          <w:tab w:val="num" w:pos="426"/>
        </w:tabs>
        <w:spacing w:after="120"/>
        <w:jc w:val="both"/>
        <w:rPr>
          <w:rFonts w:ascii="Calibri" w:hAnsi="Calibri" w:cs="Calibri"/>
          <w:sz w:val="20"/>
          <w:szCs w:val="20"/>
        </w:rPr>
      </w:pPr>
      <w:bookmarkStart w:id="2" w:name="_Hlk45640218"/>
      <w:r w:rsidRPr="00B619FB">
        <w:rPr>
          <w:rFonts w:ascii="Calibri" w:hAnsi="Calibri" w:cs="Calibri"/>
          <w:sz w:val="20"/>
          <w:szCs w:val="20"/>
        </w:rPr>
        <w:t xml:space="preserve">Conforme </w:t>
      </w:r>
      <w:r>
        <w:rPr>
          <w:rFonts w:ascii="Calibri" w:hAnsi="Calibri" w:cs="Calibri"/>
          <w:sz w:val="20"/>
          <w:szCs w:val="20"/>
        </w:rPr>
        <w:t xml:space="preserve">estabelecido na </w:t>
      </w:r>
      <w:r w:rsidRPr="00B619FB">
        <w:rPr>
          <w:rFonts w:ascii="Calibri" w:hAnsi="Calibri" w:cs="Calibri"/>
          <w:sz w:val="20"/>
          <w:szCs w:val="20"/>
        </w:rPr>
        <w:t>Lei 14.133/2021, art. 135, §1º a Administração não se vincula</w:t>
      </w:r>
      <w:r>
        <w:rPr>
          <w:rFonts w:ascii="Calibri" w:hAnsi="Calibri" w:cs="Calibri"/>
          <w:sz w:val="20"/>
          <w:szCs w:val="20"/>
        </w:rPr>
        <w:t>rá</w:t>
      </w:r>
      <w:r w:rsidRPr="00B619FB">
        <w:rPr>
          <w:rFonts w:ascii="Calibri" w:hAnsi="Calibri" w:cs="Calibri"/>
          <w:sz w:val="20"/>
          <w:szCs w:val="20"/>
        </w:rPr>
        <w:t xml:space="preserve"> às disposições contidas em acordos, convenções ou dissídios coletivos de trabalho que tratem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r>
        <w:rPr>
          <w:rFonts w:ascii="Calibri" w:hAnsi="Calibri" w:cs="Calibri"/>
          <w:sz w:val="20"/>
          <w:szCs w:val="20"/>
        </w:rPr>
        <w:t>; ademais, de acordo com o</w:t>
      </w:r>
      <w:r w:rsidRPr="00B619FB">
        <w:rPr>
          <w:rFonts w:ascii="Calibri" w:hAnsi="Calibri" w:cs="Calibri"/>
          <w:sz w:val="20"/>
          <w:szCs w:val="20"/>
        </w:rPr>
        <w:t xml:space="preserve"> § 2º</w:t>
      </w:r>
      <w:r>
        <w:rPr>
          <w:rFonts w:ascii="Calibri" w:hAnsi="Calibri" w:cs="Calibri"/>
          <w:sz w:val="20"/>
          <w:szCs w:val="20"/>
        </w:rPr>
        <w:t xml:space="preserve"> do mesmo artigo, </w:t>
      </w:r>
      <w:r w:rsidRPr="00B619FB">
        <w:rPr>
          <w:rFonts w:ascii="Calibri" w:hAnsi="Calibri" w:cs="Calibri"/>
          <w:sz w:val="20"/>
          <w:szCs w:val="20"/>
        </w:rPr>
        <w:t>é vedado a órgão ou entidade contratante vincular-se às disposições previstas nos acordos, convenções ou dissídios coletivos de trabalho que tratem de obrigações e direitos que somente se aplicam aos contratos com a Administração Pública.</w:t>
      </w:r>
    </w:p>
    <w:p w14:paraId="50A4284A" w14:textId="77777777" w:rsidR="00E63D0E" w:rsidRPr="006C59B1" w:rsidRDefault="00E63D0E" w:rsidP="00E63D0E">
      <w:pPr>
        <w:numPr>
          <w:ilvl w:val="0"/>
          <w:numId w:val="12"/>
        </w:numPr>
        <w:tabs>
          <w:tab w:val="num" w:pos="426"/>
        </w:tabs>
        <w:spacing w:after="120"/>
        <w:jc w:val="both"/>
        <w:rPr>
          <w:rFonts w:ascii="Calibri" w:hAnsi="Calibri" w:cs="Calibri"/>
          <w:b/>
          <w:bCs/>
          <w:sz w:val="20"/>
          <w:szCs w:val="20"/>
        </w:rPr>
      </w:pPr>
      <w:r w:rsidRPr="006C59B1">
        <w:rPr>
          <w:rFonts w:ascii="Calibri" w:hAnsi="Calibri" w:cs="Calibri"/>
          <w:b/>
          <w:bCs/>
          <w:sz w:val="20"/>
          <w:szCs w:val="20"/>
        </w:rPr>
        <w:t>Em se tratando de serviços contínuos executados em regime de dedicação exclusiva de mão de obra, no tocante aos custos mínimos relevantes, somente serão aceitas, nos termos do edital, propostas que adotem, na planilha de custos e formação de preços, valores iguais ou superiores aos orçados pela Administração para as seguintes parcelas:</w:t>
      </w:r>
    </w:p>
    <w:p w14:paraId="4CC442E6" w14:textId="77777777" w:rsidR="00E63D0E" w:rsidRPr="006C59B1" w:rsidRDefault="00E63D0E" w:rsidP="00E63D0E">
      <w:pPr>
        <w:numPr>
          <w:ilvl w:val="1"/>
          <w:numId w:val="12"/>
        </w:numPr>
        <w:spacing w:after="120"/>
        <w:jc w:val="both"/>
        <w:rPr>
          <w:rFonts w:ascii="Calibri" w:hAnsi="Calibri" w:cs="Calibri"/>
          <w:b/>
          <w:bCs/>
          <w:sz w:val="20"/>
          <w:szCs w:val="20"/>
        </w:rPr>
      </w:pPr>
      <w:r w:rsidRPr="006C59B1">
        <w:rPr>
          <w:rFonts w:ascii="Calibri" w:hAnsi="Calibri" w:cs="Calibri"/>
          <w:b/>
          <w:bCs/>
          <w:sz w:val="20"/>
          <w:szCs w:val="20"/>
        </w:rPr>
        <w:t xml:space="preserve">Conforme estimativa baseada na Convenção Coletiva de Trabalho 2025/2026, firmada entre o Sindicato dos Trabalhadores em Processamento de Dados e Tecnologia da Informação do Distrito Federal – SINDPD-DF, </w:t>
      </w:r>
      <w:r w:rsidRPr="006C59B1">
        <w:rPr>
          <w:rFonts w:ascii="Calibri" w:hAnsi="Calibri" w:cs="Calibri"/>
          <w:b/>
          <w:bCs/>
          <w:sz w:val="20"/>
          <w:szCs w:val="20"/>
        </w:rPr>
        <w:lastRenderedPageBreak/>
        <w:t xml:space="preserve">CNPJ Nº 01.634.104/0001-10 e o Sindicato das Empresas de Informática do Distrito Federal - SINDESEI-DF, CNPJ n. 37.113.545/0001-14, registrada no MTE sob o número DF000717/2025, utilizada como paradigma: </w:t>
      </w:r>
    </w:p>
    <w:p w14:paraId="20475DAE" w14:textId="77777777" w:rsidR="00E63D0E" w:rsidRPr="006C59B1" w:rsidRDefault="00E63D0E" w:rsidP="00E63D0E">
      <w:pPr>
        <w:numPr>
          <w:ilvl w:val="2"/>
          <w:numId w:val="12"/>
        </w:numPr>
        <w:spacing w:after="120"/>
        <w:jc w:val="both"/>
        <w:rPr>
          <w:rFonts w:ascii="Calibri" w:hAnsi="Calibri" w:cs="Calibri"/>
          <w:b/>
          <w:bCs/>
          <w:sz w:val="20"/>
          <w:szCs w:val="20"/>
        </w:rPr>
      </w:pPr>
      <w:r w:rsidRPr="006C59B1">
        <w:rPr>
          <w:rFonts w:ascii="Calibri" w:hAnsi="Calibri" w:cs="Calibri"/>
          <w:b/>
          <w:bCs/>
          <w:sz w:val="20"/>
          <w:szCs w:val="20"/>
        </w:rPr>
        <w:t xml:space="preserve">auxílio-alimentação, no valor de R$ 39,00 (trinta e nove reais); e </w:t>
      </w:r>
    </w:p>
    <w:p w14:paraId="6CE193CE" w14:textId="77777777" w:rsidR="00E63D0E" w:rsidRPr="006C59B1" w:rsidRDefault="00E63D0E" w:rsidP="00E63D0E">
      <w:pPr>
        <w:numPr>
          <w:ilvl w:val="2"/>
          <w:numId w:val="12"/>
        </w:numPr>
        <w:spacing w:after="120"/>
        <w:jc w:val="both"/>
        <w:rPr>
          <w:rFonts w:ascii="Calibri" w:hAnsi="Calibri" w:cs="Calibri"/>
          <w:b/>
          <w:bCs/>
          <w:sz w:val="20"/>
          <w:szCs w:val="20"/>
        </w:rPr>
      </w:pPr>
      <w:r w:rsidRPr="006C59B1">
        <w:rPr>
          <w:rFonts w:ascii="Calibri" w:hAnsi="Calibri" w:cs="Calibri"/>
          <w:b/>
          <w:bCs/>
          <w:sz w:val="20"/>
          <w:szCs w:val="20"/>
        </w:rPr>
        <w:t>benefícios de natureza trabalhista ou social que contemplem todos os trabalhadores representados pelo sindicato laboral:  assistência médico-hospitalar, no valor de R$ 184,85 (cento e oitenta e quatro reais e oitenta e cinco centavos);</w:t>
      </w:r>
    </w:p>
    <w:p w14:paraId="24F03D80" w14:textId="77777777" w:rsidR="00E63D0E" w:rsidRPr="006C59B1" w:rsidRDefault="00E63D0E" w:rsidP="00E63D0E">
      <w:pPr>
        <w:numPr>
          <w:ilvl w:val="1"/>
          <w:numId w:val="12"/>
        </w:numPr>
        <w:spacing w:after="120"/>
        <w:jc w:val="both"/>
        <w:rPr>
          <w:rFonts w:ascii="Calibri" w:hAnsi="Calibri" w:cs="Calibri"/>
          <w:b/>
          <w:bCs/>
          <w:sz w:val="20"/>
          <w:szCs w:val="20"/>
        </w:rPr>
      </w:pPr>
      <w:r w:rsidRPr="006C59B1">
        <w:rPr>
          <w:rFonts w:ascii="Calibri" w:hAnsi="Calibri" w:cs="Calibri"/>
          <w:b/>
          <w:bCs/>
          <w:sz w:val="20"/>
          <w:szCs w:val="20"/>
        </w:rPr>
        <w:t xml:space="preserve">Conforme estimativa baseada no art. 3º, inciso III do Decreto nº 12.174/2024 e na Instrução Normativa SEGES/MGI nº 147/2026:  </w:t>
      </w:r>
    </w:p>
    <w:p w14:paraId="2F740E20" w14:textId="77777777" w:rsidR="00E63D0E" w:rsidRPr="006C59B1" w:rsidRDefault="00E63D0E" w:rsidP="00E63D0E">
      <w:pPr>
        <w:numPr>
          <w:ilvl w:val="2"/>
          <w:numId w:val="12"/>
        </w:numPr>
        <w:spacing w:after="120"/>
        <w:jc w:val="both"/>
        <w:rPr>
          <w:rFonts w:ascii="Calibri" w:hAnsi="Calibri" w:cs="Calibri"/>
          <w:b/>
          <w:bCs/>
          <w:sz w:val="20"/>
          <w:szCs w:val="20"/>
        </w:rPr>
      </w:pPr>
      <w:r w:rsidRPr="006C59B1">
        <w:rPr>
          <w:rFonts w:ascii="Calibri" w:hAnsi="Calibri" w:cs="Calibri"/>
          <w:b/>
          <w:bCs/>
          <w:sz w:val="20"/>
          <w:szCs w:val="20"/>
        </w:rPr>
        <w:t xml:space="preserve">benefícios de natureza trabalhista ou social que contemplem todos os trabalhadores representados pelo sindicato laboral: benefício de reembolso-creche, no valor de R$ 105,33 (cento e cinco reais e trinta e três centavos).  </w:t>
      </w:r>
    </w:p>
    <w:p w14:paraId="124EA510"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sidRPr="008F70A4">
        <w:rPr>
          <w:rFonts w:ascii="Calibri" w:hAnsi="Calibri" w:cs="Calibri"/>
          <w:sz w:val="20"/>
          <w:szCs w:val="20"/>
        </w:rPr>
        <w:t>O instrumento coletivo de trabalho indicado</w:t>
      </w:r>
      <w:r>
        <w:rPr>
          <w:rFonts w:ascii="Calibri" w:hAnsi="Calibri" w:cs="Calibri"/>
          <w:sz w:val="20"/>
          <w:szCs w:val="20"/>
        </w:rPr>
        <w:t xml:space="preserve"> acima (CCT 2025/2026)</w:t>
      </w:r>
      <w:r w:rsidRPr="008F70A4">
        <w:rPr>
          <w:rFonts w:ascii="Calibri" w:hAnsi="Calibri" w:cs="Calibri"/>
          <w:sz w:val="20"/>
          <w:szCs w:val="20"/>
        </w:rPr>
        <w:t xml:space="preserve"> não é de utilização obrigatória pelo licitante (Acórdão TCU nº 369/2012), mas se exigirá o cumprimento das disposições do instrumento a que o licitante estiver obrigado, considerando, dentre outros fatores, a vinculação à categoria profissional do empregado ou à atividade preponderante do empregador, o regramento específico para profissionais liberais e categorias</w:t>
      </w:r>
      <w:r w:rsidRPr="00B619FB">
        <w:rPr>
          <w:rFonts w:ascii="Calibri" w:hAnsi="Calibri" w:cs="Calibri"/>
          <w:sz w:val="20"/>
          <w:szCs w:val="20"/>
        </w:rPr>
        <w:t xml:space="preserve"> diferenciadas. Contudo, quanto aos valores mínimos de salários e benefícios, para o preenchimento da planilha o licitante deverá observar as condições definidas na Instrução Normativa SEGES/MGI nº 176/2024.</w:t>
      </w:r>
    </w:p>
    <w:bookmarkEnd w:id="2"/>
    <w:p w14:paraId="6E1F1C91" w14:textId="77777777" w:rsidR="00E63D0E" w:rsidRPr="00BC7014" w:rsidRDefault="00E63D0E" w:rsidP="00E63D0E">
      <w:pPr>
        <w:numPr>
          <w:ilvl w:val="0"/>
          <w:numId w:val="12"/>
        </w:numPr>
        <w:tabs>
          <w:tab w:val="num" w:pos="426"/>
        </w:tabs>
        <w:spacing w:after="120"/>
        <w:jc w:val="both"/>
        <w:rPr>
          <w:rFonts w:ascii="Calibri" w:hAnsi="Calibri" w:cs="Calibri"/>
          <w:sz w:val="20"/>
          <w:szCs w:val="20"/>
        </w:rPr>
      </w:pPr>
      <w:r>
        <w:rPr>
          <w:rFonts w:ascii="Calibri" w:hAnsi="Calibri" w:cs="Calibri"/>
          <w:sz w:val="20"/>
          <w:szCs w:val="20"/>
        </w:rPr>
        <w:t xml:space="preserve">Conforme prevê a </w:t>
      </w:r>
      <w:r w:rsidRPr="00B619FB">
        <w:rPr>
          <w:rFonts w:ascii="Calibri" w:hAnsi="Calibri" w:cs="Calibri"/>
          <w:sz w:val="20"/>
          <w:szCs w:val="20"/>
        </w:rPr>
        <w:t xml:space="preserve">Instrução Normativa SEGES/MGI nº 176/2024, </w:t>
      </w:r>
      <w:r>
        <w:rPr>
          <w:rFonts w:ascii="Calibri" w:hAnsi="Calibri" w:cs="Calibri"/>
          <w:sz w:val="20"/>
          <w:szCs w:val="20"/>
        </w:rPr>
        <w:t>n</w:t>
      </w:r>
      <w:r w:rsidRPr="006E0CEB">
        <w:rPr>
          <w:rFonts w:ascii="Calibri" w:hAnsi="Calibri" w:cs="Calibri"/>
          <w:sz w:val="20"/>
          <w:szCs w:val="20"/>
        </w:rPr>
        <w:t>ão serão considerados custos unitários mínimos relevantes quaisquer valores previstos em Acordo, Convenção Coletiva de Trabalho ou Dissídio Coletivo que distinguam os trabalhadores representados pelo sindicato laboral entre os que estão ou não alocados em contratos de terceirização</w:t>
      </w:r>
    </w:p>
    <w:p w14:paraId="0B2C18CC" w14:textId="0372385D" w:rsidR="00AE0F55" w:rsidRPr="00AE0F55" w:rsidRDefault="00AE0F55" w:rsidP="00AE0F55">
      <w:pPr>
        <w:numPr>
          <w:ilvl w:val="0"/>
          <w:numId w:val="12"/>
        </w:numPr>
        <w:spacing w:after="120"/>
        <w:jc w:val="both"/>
        <w:rPr>
          <w:rFonts w:ascii="Calibri" w:hAnsi="Calibri" w:cs="Calibri"/>
          <w:b/>
          <w:bCs/>
          <w:sz w:val="20"/>
          <w:szCs w:val="20"/>
        </w:rPr>
      </w:pPr>
      <w:r w:rsidRPr="00AE0F55">
        <w:rPr>
          <w:rFonts w:ascii="Calibri" w:hAnsi="Calibri" w:cs="Calibri"/>
          <w:b/>
          <w:bCs/>
          <w:sz w:val="20"/>
          <w:szCs w:val="20"/>
        </w:rPr>
        <w:t xml:space="preserve">Conforme disposto </w:t>
      </w:r>
      <w:r>
        <w:rPr>
          <w:rFonts w:ascii="Calibri" w:hAnsi="Calibri" w:cs="Calibri"/>
          <w:b/>
          <w:bCs/>
          <w:sz w:val="20"/>
          <w:szCs w:val="20"/>
        </w:rPr>
        <w:t xml:space="preserve">na Cláusula 4 do Termo de Referência, Seção </w:t>
      </w:r>
      <w:r w:rsidR="00376970">
        <w:rPr>
          <w:rFonts w:ascii="Calibri" w:hAnsi="Calibri" w:cs="Calibri"/>
          <w:b/>
          <w:bCs/>
          <w:sz w:val="20"/>
          <w:szCs w:val="20"/>
        </w:rPr>
        <w:t>“E</w:t>
      </w:r>
      <w:r>
        <w:rPr>
          <w:rFonts w:ascii="Calibri" w:hAnsi="Calibri" w:cs="Calibri"/>
          <w:b/>
          <w:bCs/>
          <w:sz w:val="20"/>
          <w:szCs w:val="20"/>
        </w:rPr>
        <w:t>xequibilidade da proposta</w:t>
      </w:r>
      <w:r w:rsidR="00376970">
        <w:rPr>
          <w:rFonts w:ascii="Calibri" w:hAnsi="Calibri" w:cs="Calibri"/>
          <w:b/>
          <w:bCs/>
          <w:sz w:val="20"/>
          <w:szCs w:val="20"/>
        </w:rPr>
        <w:t xml:space="preserve">”, </w:t>
      </w:r>
      <w:r w:rsidRPr="00AE0F55">
        <w:rPr>
          <w:rFonts w:ascii="Calibri" w:hAnsi="Calibri" w:cs="Calibri"/>
          <w:b/>
          <w:bCs/>
          <w:sz w:val="20"/>
          <w:szCs w:val="20"/>
        </w:rPr>
        <w:t>para todos os itens do objeto, nos quais se exigem qualificações e experiências superiores aos padrões iniciais de mercado e ao piso da categoria, consoante Instrução Normativa SEGES/MGI nº 176/2024, art. 1º, parágrafo único, somente serão admitidas propostas com valores inferiores aos previstos na tabela abaixo, por perfil profissional, se acompanhados de inequívoca comprovação da expertise necessária ao desempenho das atividades descritas e a devida correspondência com os valores propostos.</w:t>
      </w:r>
    </w:p>
    <w:p w14:paraId="35BFF053" w14:textId="55909D12" w:rsidR="00AE0F55" w:rsidRPr="00AE0F55" w:rsidRDefault="00AE0F55" w:rsidP="00AE0F55">
      <w:pPr>
        <w:numPr>
          <w:ilvl w:val="1"/>
          <w:numId w:val="12"/>
        </w:numPr>
        <w:spacing w:after="120"/>
        <w:jc w:val="both"/>
        <w:rPr>
          <w:rFonts w:ascii="Calibri" w:hAnsi="Calibri" w:cs="Calibri"/>
          <w:b/>
          <w:bCs/>
          <w:sz w:val="20"/>
          <w:szCs w:val="20"/>
        </w:rPr>
      </w:pPr>
      <w:r w:rsidRPr="00AE0F55">
        <w:rPr>
          <w:rFonts w:ascii="Calibri" w:hAnsi="Calibri" w:cs="Calibri"/>
          <w:b/>
          <w:bCs/>
          <w:sz w:val="20"/>
          <w:szCs w:val="20"/>
        </w:rPr>
        <w:t xml:space="preserve">Ao cotar valores inferiores aos previstos na tabela abaixo, fica o licitante obrigado a demonstrar, em sede de diligência, que possui   contratos firmados quais se possa identificar profissionais em dedicação exclusiva que atendam aos mesmos requisitos que os exigidos no presente Termo de Referência, por perfil profissional, na forma </w:t>
      </w:r>
      <w:r w:rsidR="00376970">
        <w:rPr>
          <w:rFonts w:ascii="Calibri" w:hAnsi="Calibri" w:cs="Calibri"/>
          <w:b/>
          <w:bCs/>
          <w:sz w:val="20"/>
          <w:szCs w:val="20"/>
        </w:rPr>
        <w:t xml:space="preserve">prevista </w:t>
      </w:r>
      <w:r w:rsidR="008D6B0B">
        <w:rPr>
          <w:rFonts w:ascii="Calibri" w:hAnsi="Calibri" w:cs="Calibri"/>
          <w:b/>
          <w:bCs/>
          <w:sz w:val="20"/>
          <w:szCs w:val="20"/>
        </w:rPr>
        <w:t>na Cláusula 4 do Termo de Referência, Seção “Exequibilidade da proposta”</w:t>
      </w:r>
      <w:r w:rsidRPr="00AE0F55">
        <w:rPr>
          <w:rFonts w:ascii="Calibri" w:hAnsi="Calibri" w:cs="Calibri"/>
          <w:b/>
          <w:bCs/>
          <w:sz w:val="20"/>
          <w:szCs w:val="20"/>
        </w:rPr>
        <w:t>:</w:t>
      </w:r>
    </w:p>
    <w:tbl>
      <w:tblPr>
        <w:tblW w:w="8860" w:type="dxa"/>
        <w:tblCellMar>
          <w:left w:w="70" w:type="dxa"/>
          <w:right w:w="70" w:type="dxa"/>
        </w:tblCellMar>
        <w:tblLook w:val="04A0" w:firstRow="1" w:lastRow="0" w:firstColumn="1" w:lastColumn="0" w:noHBand="0" w:noVBand="1"/>
      </w:tblPr>
      <w:tblGrid>
        <w:gridCol w:w="960"/>
        <w:gridCol w:w="3940"/>
        <w:gridCol w:w="880"/>
        <w:gridCol w:w="2000"/>
        <w:gridCol w:w="1080"/>
      </w:tblGrid>
      <w:tr w:rsidR="00AE0F55" w:rsidRPr="00156700" w14:paraId="1731D08F" w14:textId="77777777" w:rsidTr="009B593B">
        <w:trPr>
          <w:trHeight w:val="780"/>
        </w:trPr>
        <w:tc>
          <w:tcPr>
            <w:tcW w:w="960" w:type="dxa"/>
            <w:tcBorders>
              <w:top w:val="single" w:sz="8" w:space="0" w:color="auto"/>
              <w:left w:val="single" w:sz="8" w:space="0" w:color="auto"/>
              <w:bottom w:val="single" w:sz="8" w:space="0" w:color="auto"/>
              <w:right w:val="single" w:sz="8" w:space="0" w:color="000000"/>
            </w:tcBorders>
            <w:shd w:val="clear" w:color="000000" w:fill="D9D9D9"/>
            <w:vAlign w:val="center"/>
            <w:hideMark/>
          </w:tcPr>
          <w:p w14:paraId="1F736C0F"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Item</w:t>
            </w:r>
          </w:p>
        </w:tc>
        <w:tc>
          <w:tcPr>
            <w:tcW w:w="3940" w:type="dxa"/>
            <w:tcBorders>
              <w:top w:val="single" w:sz="8" w:space="0" w:color="auto"/>
              <w:left w:val="nil"/>
              <w:bottom w:val="single" w:sz="8" w:space="0" w:color="auto"/>
              <w:right w:val="single" w:sz="8" w:space="0" w:color="000000"/>
            </w:tcBorders>
            <w:shd w:val="clear" w:color="000000" w:fill="D9D9D9"/>
            <w:noWrap/>
            <w:vAlign w:val="center"/>
            <w:hideMark/>
          </w:tcPr>
          <w:p w14:paraId="2A052F00"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Especificação</w:t>
            </w:r>
          </w:p>
        </w:tc>
        <w:tc>
          <w:tcPr>
            <w:tcW w:w="880" w:type="dxa"/>
            <w:tcBorders>
              <w:top w:val="single" w:sz="8" w:space="0" w:color="auto"/>
              <w:left w:val="nil"/>
              <w:bottom w:val="single" w:sz="8" w:space="0" w:color="auto"/>
              <w:right w:val="single" w:sz="8" w:space="0" w:color="000000"/>
            </w:tcBorders>
            <w:shd w:val="clear" w:color="000000" w:fill="D9D9D9"/>
            <w:noWrap/>
            <w:vAlign w:val="center"/>
            <w:hideMark/>
          </w:tcPr>
          <w:p w14:paraId="23E8EBA4"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CATSER</w:t>
            </w:r>
          </w:p>
        </w:tc>
        <w:tc>
          <w:tcPr>
            <w:tcW w:w="2000" w:type="dxa"/>
            <w:tcBorders>
              <w:top w:val="single" w:sz="8" w:space="0" w:color="auto"/>
              <w:left w:val="nil"/>
              <w:bottom w:val="single" w:sz="8" w:space="0" w:color="auto"/>
              <w:right w:val="single" w:sz="8" w:space="0" w:color="000000"/>
            </w:tcBorders>
            <w:shd w:val="clear" w:color="000000" w:fill="D9D9D9"/>
            <w:noWrap/>
            <w:vAlign w:val="center"/>
            <w:hideMark/>
          </w:tcPr>
          <w:p w14:paraId="39A4C7D9"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Unidade de Medida</w:t>
            </w:r>
          </w:p>
        </w:tc>
        <w:tc>
          <w:tcPr>
            <w:tcW w:w="1080" w:type="dxa"/>
            <w:tcBorders>
              <w:top w:val="single" w:sz="8" w:space="0" w:color="auto"/>
              <w:left w:val="nil"/>
              <w:bottom w:val="single" w:sz="8" w:space="0" w:color="auto"/>
              <w:right w:val="single" w:sz="8" w:space="0" w:color="000000"/>
            </w:tcBorders>
            <w:shd w:val="clear" w:color="000000" w:fill="D9D9D9"/>
            <w:vAlign w:val="center"/>
            <w:hideMark/>
          </w:tcPr>
          <w:p w14:paraId="01939E70"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Valor Salarial (R$)</w:t>
            </w:r>
          </w:p>
        </w:tc>
      </w:tr>
      <w:tr w:rsidR="00AE0F55" w:rsidRPr="00156700" w14:paraId="2E51255E"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6D1AB552"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w:t>
            </w:r>
          </w:p>
        </w:tc>
        <w:tc>
          <w:tcPr>
            <w:tcW w:w="3940" w:type="dxa"/>
            <w:tcBorders>
              <w:top w:val="nil"/>
              <w:left w:val="nil"/>
              <w:bottom w:val="single" w:sz="8" w:space="0" w:color="000000"/>
              <w:right w:val="single" w:sz="8" w:space="0" w:color="000000"/>
            </w:tcBorders>
            <w:vAlign w:val="center"/>
            <w:hideMark/>
          </w:tcPr>
          <w:p w14:paraId="34AAF90C"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Administrador de Dados (Pleno) </w:t>
            </w:r>
          </w:p>
        </w:tc>
        <w:tc>
          <w:tcPr>
            <w:tcW w:w="880" w:type="dxa"/>
            <w:tcBorders>
              <w:top w:val="nil"/>
              <w:left w:val="nil"/>
              <w:bottom w:val="single" w:sz="8" w:space="0" w:color="000000"/>
              <w:right w:val="single" w:sz="8" w:space="0" w:color="000000"/>
            </w:tcBorders>
            <w:vAlign w:val="center"/>
            <w:hideMark/>
          </w:tcPr>
          <w:p w14:paraId="1E2112F5"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75E1136C"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56B30EF1"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7.540,13 </w:t>
            </w:r>
          </w:p>
        </w:tc>
      </w:tr>
      <w:tr w:rsidR="00AE0F55" w:rsidRPr="00156700" w14:paraId="0ECF18A5"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7A135D9D"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2</w:t>
            </w:r>
          </w:p>
        </w:tc>
        <w:tc>
          <w:tcPr>
            <w:tcW w:w="3940" w:type="dxa"/>
            <w:tcBorders>
              <w:top w:val="nil"/>
              <w:left w:val="nil"/>
              <w:bottom w:val="single" w:sz="8" w:space="0" w:color="000000"/>
              <w:right w:val="single" w:sz="8" w:space="0" w:color="000000"/>
            </w:tcBorders>
            <w:vAlign w:val="center"/>
            <w:hideMark/>
          </w:tcPr>
          <w:p w14:paraId="53FB4167"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Administrador de Dados (Sênior)</w:t>
            </w:r>
          </w:p>
        </w:tc>
        <w:tc>
          <w:tcPr>
            <w:tcW w:w="880" w:type="dxa"/>
            <w:tcBorders>
              <w:top w:val="nil"/>
              <w:left w:val="nil"/>
              <w:bottom w:val="single" w:sz="8" w:space="0" w:color="000000"/>
              <w:right w:val="single" w:sz="8" w:space="0" w:color="000000"/>
            </w:tcBorders>
            <w:vAlign w:val="center"/>
            <w:hideMark/>
          </w:tcPr>
          <w:p w14:paraId="6908DF83"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14738F4A"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304CD689"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11.089,88 </w:t>
            </w:r>
          </w:p>
        </w:tc>
      </w:tr>
      <w:tr w:rsidR="00AE0F55" w:rsidRPr="00156700" w14:paraId="5B847A01"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39F1215F"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3</w:t>
            </w:r>
          </w:p>
        </w:tc>
        <w:tc>
          <w:tcPr>
            <w:tcW w:w="3940" w:type="dxa"/>
            <w:tcBorders>
              <w:top w:val="nil"/>
              <w:left w:val="nil"/>
              <w:bottom w:val="single" w:sz="8" w:space="0" w:color="000000"/>
              <w:right w:val="single" w:sz="8" w:space="0" w:color="000000"/>
            </w:tcBorders>
            <w:vAlign w:val="center"/>
            <w:hideMark/>
          </w:tcPr>
          <w:p w14:paraId="729A1286"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BI (Júnior)</w:t>
            </w:r>
          </w:p>
        </w:tc>
        <w:tc>
          <w:tcPr>
            <w:tcW w:w="880" w:type="dxa"/>
            <w:tcBorders>
              <w:top w:val="nil"/>
              <w:left w:val="nil"/>
              <w:bottom w:val="single" w:sz="8" w:space="0" w:color="000000"/>
              <w:right w:val="single" w:sz="8" w:space="0" w:color="000000"/>
            </w:tcBorders>
            <w:vAlign w:val="center"/>
            <w:hideMark/>
          </w:tcPr>
          <w:p w14:paraId="1BC596CB"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0636A3D2"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793759F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7.209,05 </w:t>
            </w:r>
          </w:p>
        </w:tc>
      </w:tr>
      <w:tr w:rsidR="00AE0F55" w:rsidRPr="00156700" w14:paraId="2331FE64"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044967A3"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4</w:t>
            </w:r>
          </w:p>
        </w:tc>
        <w:tc>
          <w:tcPr>
            <w:tcW w:w="3940" w:type="dxa"/>
            <w:tcBorders>
              <w:top w:val="nil"/>
              <w:left w:val="nil"/>
              <w:bottom w:val="single" w:sz="8" w:space="0" w:color="000000"/>
              <w:right w:val="single" w:sz="8" w:space="0" w:color="000000"/>
            </w:tcBorders>
            <w:vAlign w:val="center"/>
            <w:hideMark/>
          </w:tcPr>
          <w:p w14:paraId="0F198194"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BI (Pleno)</w:t>
            </w:r>
          </w:p>
        </w:tc>
        <w:tc>
          <w:tcPr>
            <w:tcW w:w="880" w:type="dxa"/>
            <w:tcBorders>
              <w:top w:val="nil"/>
              <w:left w:val="nil"/>
              <w:bottom w:val="single" w:sz="8" w:space="0" w:color="000000"/>
              <w:right w:val="single" w:sz="8" w:space="0" w:color="000000"/>
            </w:tcBorders>
            <w:vAlign w:val="center"/>
            <w:hideMark/>
          </w:tcPr>
          <w:p w14:paraId="608CC86E"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13F2109C"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4873F2A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10.517,56 </w:t>
            </w:r>
          </w:p>
        </w:tc>
      </w:tr>
      <w:tr w:rsidR="00AE0F55" w:rsidRPr="00156700" w14:paraId="19BAA99C"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FF8FB7F"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5</w:t>
            </w:r>
          </w:p>
        </w:tc>
        <w:tc>
          <w:tcPr>
            <w:tcW w:w="3940" w:type="dxa"/>
            <w:tcBorders>
              <w:top w:val="nil"/>
              <w:left w:val="nil"/>
              <w:bottom w:val="single" w:sz="8" w:space="0" w:color="000000"/>
              <w:right w:val="single" w:sz="8" w:space="0" w:color="000000"/>
            </w:tcBorders>
            <w:vAlign w:val="center"/>
            <w:hideMark/>
          </w:tcPr>
          <w:p w14:paraId="1DD527AE"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BI (Sênior)</w:t>
            </w:r>
          </w:p>
        </w:tc>
        <w:tc>
          <w:tcPr>
            <w:tcW w:w="880" w:type="dxa"/>
            <w:tcBorders>
              <w:top w:val="nil"/>
              <w:left w:val="nil"/>
              <w:bottom w:val="single" w:sz="8" w:space="0" w:color="000000"/>
              <w:right w:val="single" w:sz="8" w:space="0" w:color="000000"/>
            </w:tcBorders>
            <w:vAlign w:val="center"/>
            <w:hideMark/>
          </w:tcPr>
          <w:p w14:paraId="1560114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2184C809"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7DFACDEB"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13.765,82 </w:t>
            </w:r>
          </w:p>
        </w:tc>
      </w:tr>
      <w:tr w:rsidR="00AE0F55" w:rsidRPr="00156700" w14:paraId="076DD7F2"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29097541"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6</w:t>
            </w:r>
          </w:p>
        </w:tc>
        <w:tc>
          <w:tcPr>
            <w:tcW w:w="3940" w:type="dxa"/>
            <w:tcBorders>
              <w:top w:val="nil"/>
              <w:left w:val="nil"/>
              <w:bottom w:val="single" w:sz="8" w:space="0" w:color="000000"/>
              <w:right w:val="single" w:sz="8" w:space="0" w:color="000000"/>
            </w:tcBorders>
            <w:vAlign w:val="center"/>
            <w:hideMark/>
          </w:tcPr>
          <w:p w14:paraId="6AE3FF33"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Métricas (Sênior)</w:t>
            </w:r>
          </w:p>
        </w:tc>
        <w:tc>
          <w:tcPr>
            <w:tcW w:w="880" w:type="dxa"/>
            <w:tcBorders>
              <w:top w:val="nil"/>
              <w:left w:val="nil"/>
              <w:bottom w:val="single" w:sz="8" w:space="0" w:color="000000"/>
              <w:right w:val="single" w:sz="8" w:space="0" w:color="000000"/>
            </w:tcBorders>
            <w:vAlign w:val="center"/>
            <w:hideMark/>
          </w:tcPr>
          <w:p w14:paraId="47C23765"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00D3FEE1"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Perfil profissional </w:t>
            </w:r>
          </w:p>
        </w:tc>
        <w:tc>
          <w:tcPr>
            <w:tcW w:w="1080" w:type="dxa"/>
            <w:tcBorders>
              <w:top w:val="nil"/>
              <w:left w:val="nil"/>
              <w:bottom w:val="single" w:sz="8" w:space="0" w:color="000000"/>
              <w:right w:val="single" w:sz="8" w:space="0" w:color="000000"/>
            </w:tcBorders>
            <w:vAlign w:val="center"/>
            <w:hideMark/>
          </w:tcPr>
          <w:p w14:paraId="5FE5A167"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13.189,16 </w:t>
            </w:r>
          </w:p>
        </w:tc>
      </w:tr>
      <w:tr w:rsidR="00AE0F55" w:rsidRPr="00156700" w14:paraId="6B2A25D3"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1C021098"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7</w:t>
            </w:r>
          </w:p>
        </w:tc>
        <w:tc>
          <w:tcPr>
            <w:tcW w:w="3940" w:type="dxa"/>
            <w:tcBorders>
              <w:top w:val="nil"/>
              <w:left w:val="nil"/>
              <w:bottom w:val="single" w:sz="8" w:space="0" w:color="000000"/>
              <w:right w:val="single" w:sz="8" w:space="0" w:color="000000"/>
            </w:tcBorders>
            <w:vAlign w:val="center"/>
            <w:hideMark/>
          </w:tcPr>
          <w:p w14:paraId="16435B1B"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Negócios/Requisitos (Júnior)</w:t>
            </w:r>
          </w:p>
        </w:tc>
        <w:tc>
          <w:tcPr>
            <w:tcW w:w="880" w:type="dxa"/>
            <w:tcBorders>
              <w:top w:val="nil"/>
              <w:left w:val="nil"/>
              <w:bottom w:val="single" w:sz="8" w:space="0" w:color="000000"/>
              <w:right w:val="single" w:sz="8" w:space="0" w:color="000000"/>
            </w:tcBorders>
            <w:vAlign w:val="center"/>
            <w:hideMark/>
          </w:tcPr>
          <w:p w14:paraId="310AE404"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09DA32B1"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12D75D7C"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6.419,17 </w:t>
            </w:r>
          </w:p>
        </w:tc>
      </w:tr>
      <w:tr w:rsidR="00AE0F55" w:rsidRPr="00156700" w14:paraId="0561F68F"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AFA104E"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8</w:t>
            </w:r>
          </w:p>
        </w:tc>
        <w:tc>
          <w:tcPr>
            <w:tcW w:w="3940" w:type="dxa"/>
            <w:tcBorders>
              <w:top w:val="nil"/>
              <w:left w:val="nil"/>
              <w:bottom w:val="single" w:sz="8" w:space="0" w:color="000000"/>
              <w:right w:val="single" w:sz="8" w:space="0" w:color="000000"/>
            </w:tcBorders>
            <w:vAlign w:val="center"/>
            <w:hideMark/>
          </w:tcPr>
          <w:p w14:paraId="76505587"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Negócios/Requisitos (Pleno)</w:t>
            </w:r>
          </w:p>
        </w:tc>
        <w:tc>
          <w:tcPr>
            <w:tcW w:w="880" w:type="dxa"/>
            <w:tcBorders>
              <w:top w:val="nil"/>
              <w:left w:val="nil"/>
              <w:bottom w:val="single" w:sz="8" w:space="0" w:color="000000"/>
              <w:right w:val="single" w:sz="8" w:space="0" w:color="000000"/>
            </w:tcBorders>
            <w:vAlign w:val="center"/>
            <w:hideMark/>
          </w:tcPr>
          <w:p w14:paraId="02EE0A0B"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0103EDFD"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0ECDB9EA"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9.083,05 </w:t>
            </w:r>
          </w:p>
        </w:tc>
      </w:tr>
      <w:tr w:rsidR="00AE0F55" w:rsidRPr="00156700" w14:paraId="597173E9"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1A3C8747"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9</w:t>
            </w:r>
          </w:p>
        </w:tc>
        <w:tc>
          <w:tcPr>
            <w:tcW w:w="3940" w:type="dxa"/>
            <w:tcBorders>
              <w:top w:val="nil"/>
              <w:left w:val="nil"/>
              <w:bottom w:val="single" w:sz="8" w:space="0" w:color="000000"/>
              <w:right w:val="single" w:sz="8" w:space="0" w:color="000000"/>
            </w:tcBorders>
            <w:vAlign w:val="center"/>
            <w:hideMark/>
          </w:tcPr>
          <w:p w14:paraId="1F1E64BA"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Negócios/Requisitos (Sênior)</w:t>
            </w:r>
          </w:p>
        </w:tc>
        <w:tc>
          <w:tcPr>
            <w:tcW w:w="880" w:type="dxa"/>
            <w:tcBorders>
              <w:top w:val="nil"/>
              <w:left w:val="nil"/>
              <w:bottom w:val="single" w:sz="8" w:space="0" w:color="000000"/>
              <w:right w:val="single" w:sz="8" w:space="0" w:color="000000"/>
            </w:tcBorders>
            <w:vAlign w:val="center"/>
            <w:hideMark/>
          </w:tcPr>
          <w:p w14:paraId="6C0AE680"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7939B1FC"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356E098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11.584,29 </w:t>
            </w:r>
          </w:p>
        </w:tc>
      </w:tr>
      <w:tr w:rsidR="00AE0F55" w:rsidRPr="00156700" w14:paraId="2BA304E6"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70789DFD"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10</w:t>
            </w:r>
          </w:p>
        </w:tc>
        <w:tc>
          <w:tcPr>
            <w:tcW w:w="3940" w:type="dxa"/>
            <w:tcBorders>
              <w:top w:val="nil"/>
              <w:left w:val="nil"/>
              <w:bottom w:val="single" w:sz="8" w:space="0" w:color="000000"/>
              <w:right w:val="single" w:sz="8" w:space="0" w:color="000000"/>
            </w:tcBorders>
            <w:vAlign w:val="center"/>
            <w:hideMark/>
          </w:tcPr>
          <w:p w14:paraId="5E51E5C6"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Testes/Qualidade (Júnior)</w:t>
            </w:r>
          </w:p>
        </w:tc>
        <w:tc>
          <w:tcPr>
            <w:tcW w:w="880" w:type="dxa"/>
            <w:tcBorders>
              <w:top w:val="nil"/>
              <w:left w:val="nil"/>
              <w:bottom w:val="single" w:sz="8" w:space="0" w:color="000000"/>
              <w:right w:val="single" w:sz="8" w:space="0" w:color="000000"/>
            </w:tcBorders>
            <w:vAlign w:val="center"/>
            <w:hideMark/>
          </w:tcPr>
          <w:p w14:paraId="06E8C84E"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2B5916FA"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13D348F8"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5.290,30 </w:t>
            </w:r>
          </w:p>
        </w:tc>
      </w:tr>
      <w:tr w:rsidR="00AE0F55" w:rsidRPr="00156700" w14:paraId="4C64721D"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27FFA4E0"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11</w:t>
            </w:r>
          </w:p>
        </w:tc>
        <w:tc>
          <w:tcPr>
            <w:tcW w:w="3940" w:type="dxa"/>
            <w:tcBorders>
              <w:top w:val="nil"/>
              <w:left w:val="nil"/>
              <w:bottom w:val="single" w:sz="8" w:space="0" w:color="000000"/>
              <w:right w:val="single" w:sz="8" w:space="0" w:color="000000"/>
            </w:tcBorders>
            <w:vAlign w:val="center"/>
            <w:hideMark/>
          </w:tcPr>
          <w:p w14:paraId="1564FD7E"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Testes/Qualidade (Pleno)</w:t>
            </w:r>
          </w:p>
        </w:tc>
        <w:tc>
          <w:tcPr>
            <w:tcW w:w="880" w:type="dxa"/>
            <w:tcBorders>
              <w:top w:val="nil"/>
              <w:left w:val="nil"/>
              <w:bottom w:val="single" w:sz="8" w:space="0" w:color="000000"/>
              <w:right w:val="single" w:sz="8" w:space="0" w:color="000000"/>
            </w:tcBorders>
            <w:vAlign w:val="center"/>
            <w:hideMark/>
          </w:tcPr>
          <w:p w14:paraId="5E5D95A0"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47420692"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4B02FB03"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8.185,84 </w:t>
            </w:r>
          </w:p>
        </w:tc>
      </w:tr>
      <w:tr w:rsidR="00AE0F55" w:rsidRPr="00156700" w14:paraId="555C2E41"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47A9C13"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12</w:t>
            </w:r>
          </w:p>
        </w:tc>
        <w:tc>
          <w:tcPr>
            <w:tcW w:w="3940" w:type="dxa"/>
            <w:tcBorders>
              <w:top w:val="nil"/>
              <w:left w:val="nil"/>
              <w:bottom w:val="single" w:sz="8" w:space="0" w:color="000000"/>
              <w:right w:val="single" w:sz="8" w:space="0" w:color="000000"/>
            </w:tcBorders>
            <w:vAlign w:val="center"/>
            <w:hideMark/>
          </w:tcPr>
          <w:p w14:paraId="2EC26111"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Testes/Qualidade (Sênior)</w:t>
            </w:r>
          </w:p>
        </w:tc>
        <w:tc>
          <w:tcPr>
            <w:tcW w:w="880" w:type="dxa"/>
            <w:tcBorders>
              <w:top w:val="nil"/>
              <w:left w:val="nil"/>
              <w:bottom w:val="single" w:sz="8" w:space="0" w:color="000000"/>
              <w:right w:val="single" w:sz="8" w:space="0" w:color="000000"/>
            </w:tcBorders>
            <w:vAlign w:val="center"/>
            <w:hideMark/>
          </w:tcPr>
          <w:p w14:paraId="72128CA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4CAC08AA"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7ED53B98"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13.189,16 </w:t>
            </w:r>
          </w:p>
        </w:tc>
      </w:tr>
      <w:tr w:rsidR="00AE0F55" w:rsidRPr="00156700" w14:paraId="6D1ECDC4"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C674D27"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13</w:t>
            </w:r>
          </w:p>
        </w:tc>
        <w:tc>
          <w:tcPr>
            <w:tcW w:w="3940" w:type="dxa"/>
            <w:tcBorders>
              <w:top w:val="nil"/>
              <w:left w:val="nil"/>
              <w:bottom w:val="single" w:sz="8" w:space="0" w:color="000000"/>
              <w:right w:val="single" w:sz="8" w:space="0" w:color="000000"/>
            </w:tcBorders>
            <w:vAlign w:val="center"/>
            <w:hideMark/>
          </w:tcPr>
          <w:p w14:paraId="3207AD55"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Analista de UX/UI (Sênior)</w:t>
            </w:r>
          </w:p>
        </w:tc>
        <w:tc>
          <w:tcPr>
            <w:tcW w:w="880" w:type="dxa"/>
            <w:tcBorders>
              <w:top w:val="nil"/>
              <w:left w:val="nil"/>
              <w:bottom w:val="single" w:sz="8" w:space="0" w:color="000000"/>
              <w:right w:val="single" w:sz="8" w:space="0" w:color="000000"/>
            </w:tcBorders>
            <w:vAlign w:val="center"/>
            <w:hideMark/>
          </w:tcPr>
          <w:p w14:paraId="6B915963"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421F1E0E"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3ED0D8ED"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12.234,48 </w:t>
            </w:r>
          </w:p>
        </w:tc>
      </w:tr>
      <w:tr w:rsidR="00AE0F55" w:rsidRPr="00156700" w14:paraId="6623F35D"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51C8D7F5"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14</w:t>
            </w:r>
          </w:p>
        </w:tc>
        <w:tc>
          <w:tcPr>
            <w:tcW w:w="3940" w:type="dxa"/>
            <w:tcBorders>
              <w:top w:val="nil"/>
              <w:left w:val="nil"/>
              <w:bottom w:val="single" w:sz="8" w:space="0" w:color="000000"/>
              <w:right w:val="single" w:sz="8" w:space="0" w:color="000000"/>
            </w:tcBorders>
            <w:vAlign w:val="center"/>
            <w:hideMark/>
          </w:tcPr>
          <w:p w14:paraId="2111A04E"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Arquiteto de Dados (Sênior)</w:t>
            </w:r>
          </w:p>
        </w:tc>
        <w:tc>
          <w:tcPr>
            <w:tcW w:w="880" w:type="dxa"/>
            <w:tcBorders>
              <w:top w:val="nil"/>
              <w:left w:val="nil"/>
              <w:bottom w:val="single" w:sz="8" w:space="0" w:color="000000"/>
              <w:right w:val="single" w:sz="8" w:space="0" w:color="000000"/>
            </w:tcBorders>
            <w:vAlign w:val="center"/>
            <w:hideMark/>
          </w:tcPr>
          <w:p w14:paraId="3C3FA30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705F3E4E"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10E61799"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17.594,19 </w:t>
            </w:r>
          </w:p>
        </w:tc>
      </w:tr>
      <w:tr w:rsidR="00AE0F55" w:rsidRPr="00156700" w14:paraId="0486C3F2"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0C3C2C20"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15</w:t>
            </w:r>
          </w:p>
        </w:tc>
        <w:tc>
          <w:tcPr>
            <w:tcW w:w="3940" w:type="dxa"/>
            <w:tcBorders>
              <w:top w:val="nil"/>
              <w:left w:val="nil"/>
              <w:bottom w:val="single" w:sz="8" w:space="0" w:color="000000"/>
              <w:right w:val="single" w:sz="8" w:space="0" w:color="000000"/>
            </w:tcBorders>
            <w:vAlign w:val="center"/>
            <w:hideMark/>
          </w:tcPr>
          <w:p w14:paraId="7B758C55"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Arquiteto de Software (Sênior)</w:t>
            </w:r>
          </w:p>
        </w:tc>
        <w:tc>
          <w:tcPr>
            <w:tcW w:w="880" w:type="dxa"/>
            <w:tcBorders>
              <w:top w:val="nil"/>
              <w:left w:val="nil"/>
              <w:bottom w:val="single" w:sz="8" w:space="0" w:color="000000"/>
              <w:right w:val="single" w:sz="8" w:space="0" w:color="000000"/>
            </w:tcBorders>
            <w:vAlign w:val="center"/>
            <w:hideMark/>
          </w:tcPr>
          <w:p w14:paraId="6795885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6E9D8923"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2CA301B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18.124,23 </w:t>
            </w:r>
          </w:p>
        </w:tc>
      </w:tr>
      <w:tr w:rsidR="00AE0F55" w:rsidRPr="00156700" w14:paraId="5F67EE38"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117E04C"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16</w:t>
            </w:r>
          </w:p>
        </w:tc>
        <w:tc>
          <w:tcPr>
            <w:tcW w:w="3940" w:type="dxa"/>
            <w:tcBorders>
              <w:top w:val="nil"/>
              <w:left w:val="nil"/>
              <w:bottom w:val="single" w:sz="8" w:space="0" w:color="000000"/>
              <w:right w:val="single" w:sz="8" w:space="0" w:color="000000"/>
            </w:tcBorders>
            <w:vAlign w:val="center"/>
            <w:hideMark/>
          </w:tcPr>
          <w:p w14:paraId="4C04A517"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Cientista de Dados (Sênior)</w:t>
            </w:r>
          </w:p>
        </w:tc>
        <w:tc>
          <w:tcPr>
            <w:tcW w:w="880" w:type="dxa"/>
            <w:tcBorders>
              <w:top w:val="nil"/>
              <w:left w:val="nil"/>
              <w:bottom w:val="single" w:sz="8" w:space="0" w:color="000000"/>
              <w:right w:val="single" w:sz="8" w:space="0" w:color="000000"/>
            </w:tcBorders>
            <w:vAlign w:val="center"/>
            <w:hideMark/>
          </w:tcPr>
          <w:p w14:paraId="693E4941"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158D4404"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67771B87"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18.571,65 </w:t>
            </w:r>
          </w:p>
        </w:tc>
      </w:tr>
      <w:tr w:rsidR="00AE0F55" w:rsidRPr="00156700" w14:paraId="3BB97EA2"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312AD4ED"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17</w:t>
            </w:r>
          </w:p>
        </w:tc>
        <w:tc>
          <w:tcPr>
            <w:tcW w:w="3940" w:type="dxa"/>
            <w:tcBorders>
              <w:top w:val="nil"/>
              <w:left w:val="nil"/>
              <w:bottom w:val="single" w:sz="8" w:space="0" w:color="000000"/>
              <w:right w:val="single" w:sz="8" w:space="0" w:color="000000"/>
            </w:tcBorders>
            <w:vAlign w:val="center"/>
            <w:hideMark/>
          </w:tcPr>
          <w:p w14:paraId="5337683B"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Desenvolvedor de Software (Júnior)</w:t>
            </w:r>
          </w:p>
        </w:tc>
        <w:tc>
          <w:tcPr>
            <w:tcW w:w="880" w:type="dxa"/>
            <w:tcBorders>
              <w:top w:val="nil"/>
              <w:left w:val="nil"/>
              <w:bottom w:val="single" w:sz="8" w:space="0" w:color="000000"/>
              <w:right w:val="single" w:sz="8" w:space="0" w:color="000000"/>
            </w:tcBorders>
            <w:vAlign w:val="center"/>
            <w:hideMark/>
          </w:tcPr>
          <w:p w14:paraId="0FA67B00"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00C96122"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489FF652"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6.353,46 </w:t>
            </w:r>
          </w:p>
        </w:tc>
      </w:tr>
      <w:tr w:rsidR="00AE0F55" w:rsidRPr="00156700" w14:paraId="68C87779"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563BDFCC"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18</w:t>
            </w:r>
          </w:p>
        </w:tc>
        <w:tc>
          <w:tcPr>
            <w:tcW w:w="3940" w:type="dxa"/>
            <w:tcBorders>
              <w:top w:val="nil"/>
              <w:left w:val="nil"/>
              <w:bottom w:val="single" w:sz="8" w:space="0" w:color="000000"/>
              <w:right w:val="single" w:sz="8" w:space="0" w:color="000000"/>
            </w:tcBorders>
            <w:vAlign w:val="center"/>
            <w:hideMark/>
          </w:tcPr>
          <w:p w14:paraId="520571DF"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Desenvolvedor de Software (Pleno)</w:t>
            </w:r>
          </w:p>
        </w:tc>
        <w:tc>
          <w:tcPr>
            <w:tcW w:w="880" w:type="dxa"/>
            <w:tcBorders>
              <w:top w:val="nil"/>
              <w:left w:val="nil"/>
              <w:bottom w:val="single" w:sz="8" w:space="0" w:color="000000"/>
              <w:right w:val="single" w:sz="8" w:space="0" w:color="000000"/>
            </w:tcBorders>
            <w:vAlign w:val="center"/>
            <w:hideMark/>
          </w:tcPr>
          <w:p w14:paraId="35EE4CE8"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12093268"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05DF7642"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10.472,18 </w:t>
            </w:r>
          </w:p>
        </w:tc>
      </w:tr>
      <w:tr w:rsidR="00AE0F55" w:rsidRPr="00156700" w14:paraId="374904BF"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6D9C5151"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19</w:t>
            </w:r>
          </w:p>
        </w:tc>
        <w:tc>
          <w:tcPr>
            <w:tcW w:w="3940" w:type="dxa"/>
            <w:tcBorders>
              <w:top w:val="nil"/>
              <w:left w:val="nil"/>
              <w:bottom w:val="single" w:sz="8" w:space="0" w:color="000000"/>
              <w:right w:val="single" w:sz="8" w:space="0" w:color="000000"/>
            </w:tcBorders>
            <w:vAlign w:val="center"/>
            <w:hideMark/>
          </w:tcPr>
          <w:p w14:paraId="20E89401"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Desenvolvedor de Software (Sênior)</w:t>
            </w:r>
          </w:p>
        </w:tc>
        <w:tc>
          <w:tcPr>
            <w:tcW w:w="880" w:type="dxa"/>
            <w:tcBorders>
              <w:top w:val="nil"/>
              <w:left w:val="nil"/>
              <w:bottom w:val="single" w:sz="8" w:space="0" w:color="000000"/>
              <w:right w:val="single" w:sz="8" w:space="0" w:color="000000"/>
            </w:tcBorders>
            <w:vAlign w:val="center"/>
            <w:hideMark/>
          </w:tcPr>
          <w:p w14:paraId="15829C58"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4EB4955D"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00D2EFE0"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15.394,92 </w:t>
            </w:r>
          </w:p>
        </w:tc>
      </w:tr>
      <w:tr w:rsidR="00AE0F55" w:rsidRPr="00156700" w14:paraId="6E0ECC9A"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0747D8DA"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20</w:t>
            </w:r>
          </w:p>
        </w:tc>
        <w:tc>
          <w:tcPr>
            <w:tcW w:w="3940" w:type="dxa"/>
            <w:tcBorders>
              <w:top w:val="nil"/>
              <w:left w:val="nil"/>
              <w:bottom w:val="single" w:sz="8" w:space="0" w:color="000000"/>
              <w:right w:val="single" w:sz="8" w:space="0" w:color="000000"/>
            </w:tcBorders>
            <w:vAlign w:val="center"/>
            <w:hideMark/>
          </w:tcPr>
          <w:p w14:paraId="6A56CA61"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Engenheiro de Inteligência Artificial (Sênior)</w:t>
            </w:r>
          </w:p>
        </w:tc>
        <w:tc>
          <w:tcPr>
            <w:tcW w:w="880" w:type="dxa"/>
            <w:tcBorders>
              <w:top w:val="nil"/>
              <w:left w:val="nil"/>
              <w:bottom w:val="single" w:sz="8" w:space="0" w:color="000000"/>
              <w:right w:val="single" w:sz="8" w:space="0" w:color="000000"/>
            </w:tcBorders>
            <w:vAlign w:val="center"/>
            <w:hideMark/>
          </w:tcPr>
          <w:p w14:paraId="1E9EEB5E"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51B83FDA"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24766BB5"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16.128,01 </w:t>
            </w:r>
          </w:p>
        </w:tc>
      </w:tr>
      <w:tr w:rsidR="00AE0F55" w:rsidRPr="00156700" w14:paraId="4283451D"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8CC2595"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21</w:t>
            </w:r>
          </w:p>
        </w:tc>
        <w:tc>
          <w:tcPr>
            <w:tcW w:w="3940" w:type="dxa"/>
            <w:tcBorders>
              <w:top w:val="nil"/>
              <w:left w:val="nil"/>
              <w:bottom w:val="single" w:sz="8" w:space="0" w:color="000000"/>
              <w:right w:val="single" w:sz="8" w:space="0" w:color="000000"/>
            </w:tcBorders>
            <w:vAlign w:val="center"/>
            <w:hideMark/>
          </w:tcPr>
          <w:p w14:paraId="5ACAA5DC"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Gerente de Projetos de TI</w:t>
            </w:r>
          </w:p>
        </w:tc>
        <w:tc>
          <w:tcPr>
            <w:tcW w:w="880" w:type="dxa"/>
            <w:tcBorders>
              <w:top w:val="nil"/>
              <w:left w:val="nil"/>
              <w:bottom w:val="single" w:sz="8" w:space="0" w:color="000000"/>
              <w:right w:val="single" w:sz="8" w:space="0" w:color="000000"/>
            </w:tcBorders>
            <w:vAlign w:val="center"/>
            <w:hideMark/>
          </w:tcPr>
          <w:p w14:paraId="2B49D5DF"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4A9E8389"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3E28E919"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16.281,13 </w:t>
            </w:r>
          </w:p>
        </w:tc>
      </w:tr>
      <w:tr w:rsidR="00AE0F55" w:rsidRPr="00156700" w14:paraId="3057EEA0" w14:textId="77777777" w:rsidTr="009B593B">
        <w:trPr>
          <w:trHeight w:val="315"/>
        </w:trPr>
        <w:tc>
          <w:tcPr>
            <w:tcW w:w="960" w:type="dxa"/>
            <w:tcBorders>
              <w:top w:val="nil"/>
              <w:left w:val="single" w:sz="8" w:space="0" w:color="auto"/>
              <w:bottom w:val="single" w:sz="8" w:space="0" w:color="000000"/>
              <w:right w:val="single" w:sz="8" w:space="0" w:color="000000"/>
            </w:tcBorders>
            <w:vAlign w:val="center"/>
            <w:hideMark/>
          </w:tcPr>
          <w:p w14:paraId="40FF4BFE" w14:textId="77777777" w:rsidR="00AE0F55" w:rsidRPr="00156700" w:rsidRDefault="00AE0F55" w:rsidP="009B593B">
            <w:pPr>
              <w:jc w:val="center"/>
              <w:rPr>
                <w:rFonts w:ascii="Calibri" w:eastAsia="Times New Roman" w:hAnsi="Calibri" w:cs="Calibri"/>
                <w:b/>
                <w:bCs/>
                <w:color w:val="000000"/>
                <w:sz w:val="18"/>
                <w:szCs w:val="18"/>
              </w:rPr>
            </w:pPr>
            <w:r w:rsidRPr="00156700">
              <w:rPr>
                <w:rFonts w:ascii="Calibri" w:eastAsia="Times New Roman" w:hAnsi="Calibri" w:cs="Calibri"/>
                <w:b/>
                <w:bCs/>
                <w:color w:val="000000"/>
                <w:sz w:val="18"/>
                <w:szCs w:val="18"/>
              </w:rPr>
              <w:t>22</w:t>
            </w:r>
          </w:p>
        </w:tc>
        <w:tc>
          <w:tcPr>
            <w:tcW w:w="3940" w:type="dxa"/>
            <w:tcBorders>
              <w:top w:val="nil"/>
              <w:left w:val="nil"/>
              <w:bottom w:val="single" w:sz="8" w:space="0" w:color="000000"/>
              <w:right w:val="single" w:sz="8" w:space="0" w:color="000000"/>
            </w:tcBorders>
            <w:vAlign w:val="center"/>
            <w:hideMark/>
          </w:tcPr>
          <w:p w14:paraId="1D131CAD" w14:textId="77777777" w:rsidR="00AE0F55" w:rsidRPr="00156700" w:rsidRDefault="00AE0F55" w:rsidP="009B593B">
            <w:pPr>
              <w:jc w:val="both"/>
              <w:rPr>
                <w:rFonts w:ascii="Calibri" w:eastAsia="Times New Roman" w:hAnsi="Calibri" w:cs="Calibri"/>
                <w:color w:val="000000"/>
                <w:sz w:val="18"/>
                <w:szCs w:val="18"/>
              </w:rPr>
            </w:pPr>
            <w:r w:rsidRPr="00156700">
              <w:rPr>
                <w:rFonts w:ascii="Calibri" w:eastAsia="Times New Roman" w:hAnsi="Calibri" w:cs="Calibri"/>
                <w:color w:val="000000"/>
                <w:sz w:val="18"/>
                <w:szCs w:val="18"/>
              </w:rPr>
              <w:t>Scrum Master</w:t>
            </w:r>
          </w:p>
        </w:tc>
        <w:tc>
          <w:tcPr>
            <w:tcW w:w="880" w:type="dxa"/>
            <w:tcBorders>
              <w:top w:val="nil"/>
              <w:left w:val="nil"/>
              <w:bottom w:val="single" w:sz="8" w:space="0" w:color="000000"/>
              <w:right w:val="single" w:sz="8" w:space="0" w:color="000000"/>
            </w:tcBorders>
            <w:vAlign w:val="center"/>
            <w:hideMark/>
          </w:tcPr>
          <w:p w14:paraId="013FE4AE"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30001</w:t>
            </w:r>
          </w:p>
        </w:tc>
        <w:tc>
          <w:tcPr>
            <w:tcW w:w="2000" w:type="dxa"/>
            <w:tcBorders>
              <w:top w:val="nil"/>
              <w:left w:val="nil"/>
              <w:bottom w:val="single" w:sz="8" w:space="0" w:color="000000"/>
              <w:right w:val="single" w:sz="8" w:space="0" w:color="000000"/>
            </w:tcBorders>
            <w:vAlign w:val="center"/>
            <w:hideMark/>
          </w:tcPr>
          <w:p w14:paraId="0B3493CC"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Perfil Profissional</w:t>
            </w:r>
          </w:p>
        </w:tc>
        <w:tc>
          <w:tcPr>
            <w:tcW w:w="1080" w:type="dxa"/>
            <w:tcBorders>
              <w:top w:val="nil"/>
              <w:left w:val="nil"/>
              <w:bottom w:val="single" w:sz="8" w:space="0" w:color="000000"/>
              <w:right w:val="single" w:sz="8" w:space="0" w:color="000000"/>
            </w:tcBorders>
            <w:vAlign w:val="center"/>
            <w:hideMark/>
          </w:tcPr>
          <w:p w14:paraId="7B16AF81" w14:textId="77777777" w:rsidR="00AE0F55" w:rsidRPr="00156700" w:rsidRDefault="00AE0F55" w:rsidP="009B593B">
            <w:pPr>
              <w:jc w:val="center"/>
              <w:rPr>
                <w:rFonts w:ascii="Calibri" w:eastAsia="Times New Roman" w:hAnsi="Calibri" w:cs="Calibri"/>
                <w:color w:val="000000"/>
                <w:sz w:val="18"/>
                <w:szCs w:val="18"/>
              </w:rPr>
            </w:pPr>
            <w:r w:rsidRPr="00156700">
              <w:rPr>
                <w:rFonts w:ascii="Calibri" w:eastAsia="Times New Roman" w:hAnsi="Calibri" w:cs="Calibri"/>
                <w:color w:val="000000"/>
                <w:sz w:val="18"/>
                <w:szCs w:val="18"/>
              </w:rPr>
              <w:t xml:space="preserve"> 11.696,88 </w:t>
            </w:r>
          </w:p>
        </w:tc>
      </w:tr>
    </w:tbl>
    <w:p w14:paraId="386A2AA5" w14:textId="77777777" w:rsidR="00AE0F55" w:rsidRPr="007D38E4" w:rsidRDefault="00AE0F55" w:rsidP="00AE0F55">
      <w:pPr>
        <w:tabs>
          <w:tab w:val="num" w:pos="426"/>
        </w:tabs>
        <w:spacing w:after="120"/>
        <w:ind w:left="360"/>
        <w:jc w:val="both"/>
        <w:rPr>
          <w:rFonts w:ascii="Calibri" w:hAnsi="Calibri" w:cs="Calibri"/>
          <w:sz w:val="20"/>
          <w:szCs w:val="20"/>
        </w:rPr>
      </w:pPr>
    </w:p>
    <w:p w14:paraId="3A97EB00" w14:textId="6F59BC0B" w:rsidR="00E63D0E" w:rsidRPr="00B619FB" w:rsidRDefault="00E63D0E" w:rsidP="00E63D0E">
      <w:pPr>
        <w:numPr>
          <w:ilvl w:val="0"/>
          <w:numId w:val="12"/>
        </w:numPr>
        <w:tabs>
          <w:tab w:val="num" w:pos="426"/>
        </w:tabs>
        <w:spacing w:after="120"/>
        <w:jc w:val="both"/>
        <w:rPr>
          <w:rFonts w:ascii="Calibri" w:hAnsi="Calibri" w:cs="Calibri"/>
          <w:sz w:val="20"/>
          <w:szCs w:val="20"/>
        </w:rPr>
      </w:pPr>
      <w:r w:rsidRPr="00B619FB">
        <w:rPr>
          <w:rFonts w:ascii="Calibri" w:hAnsi="Calibri" w:cs="Calibri"/>
          <w:sz w:val="20"/>
          <w:szCs w:val="20"/>
        </w:rPr>
        <w:t>Na indicação dos valores dos benefícios deverá ser considerada apenas a parcela coberta pela empresa e deduzido o respectivo incentivo fiscal, se houver.</w:t>
      </w:r>
    </w:p>
    <w:p w14:paraId="711F3072"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Pr>
          <w:rFonts w:ascii="Calibri" w:hAnsi="Calibri" w:cs="Calibri"/>
          <w:sz w:val="20"/>
          <w:szCs w:val="20"/>
        </w:rPr>
        <w:t>O</w:t>
      </w:r>
      <w:r w:rsidRPr="00B619FB">
        <w:rPr>
          <w:rFonts w:ascii="Calibri" w:hAnsi="Calibri" w:cs="Calibri"/>
          <w:sz w:val="20"/>
          <w:szCs w:val="20"/>
        </w:rPr>
        <w:t xml:space="preserve"> licitante deve</w:t>
      </w:r>
      <w:r>
        <w:rPr>
          <w:rFonts w:ascii="Calibri" w:hAnsi="Calibri" w:cs="Calibri"/>
          <w:sz w:val="20"/>
          <w:szCs w:val="20"/>
        </w:rPr>
        <w:t>rá</w:t>
      </w:r>
      <w:r w:rsidRPr="00B619FB">
        <w:rPr>
          <w:rFonts w:ascii="Calibri" w:hAnsi="Calibri" w:cs="Calibri"/>
          <w:sz w:val="20"/>
          <w:szCs w:val="20"/>
        </w:rPr>
        <w:t xml:space="preserve"> elaborar sua proposta com base no regime de tributação ao qual estará submetida durante a execução do contrato.</w:t>
      </w:r>
    </w:p>
    <w:p w14:paraId="54927043"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 xml:space="preserve">As alíquotas do Cofins e do PIS são 7,6% e 1,65%, respectivamente, no regime tributário Lucro Real e de  3,0% e 0,65%, respectivamente, no Lucro Presumido. </w:t>
      </w:r>
    </w:p>
    <w:p w14:paraId="10E99515"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Quando o licitante for tributado pelo regime de incidência não-cumulativa (Lucro Real) de PIS e COFINS, deverá cotar na planilha de custos e formação de preços (que detalham os componentes dos seus custos) as alíquotas médias efetivamente recolhidas dessas contribuições.</w:t>
      </w:r>
    </w:p>
    <w:p w14:paraId="6C08F8D4"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O Imposto de Renda Pessoa Jurídica - IRPJ e a Contribuição Social sobre o Lucro Líquido - CSLL não deverão compor os tributos.</w:t>
      </w:r>
    </w:p>
    <w:p w14:paraId="2F3ED1AE"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 xml:space="preserve">Quando o licitante for tributado pelo regime de incidência não-cumulativa (Lucro Real) de PIS e COFINS, deve cotar na planilha de custos e formação de preços (que detalham os componentes dos seus custos) as alíquotas médias efetivamente recolhidas dessas contribuições. </w:t>
      </w:r>
    </w:p>
    <w:p w14:paraId="17FED302" w14:textId="77777777" w:rsidR="00E63D0E" w:rsidRPr="00B619FB" w:rsidRDefault="00E63D0E" w:rsidP="00E63D0E">
      <w:pPr>
        <w:numPr>
          <w:ilvl w:val="2"/>
          <w:numId w:val="12"/>
        </w:numPr>
        <w:spacing w:after="120"/>
        <w:jc w:val="both"/>
        <w:rPr>
          <w:rFonts w:ascii="Calibri" w:hAnsi="Calibri" w:cs="Calibri"/>
          <w:sz w:val="20"/>
          <w:szCs w:val="20"/>
        </w:rPr>
      </w:pPr>
      <w:r w:rsidRPr="00B619FB">
        <w:rPr>
          <w:rFonts w:ascii="Calibri" w:hAnsi="Calibri" w:cs="Calibri"/>
          <w:sz w:val="20"/>
          <w:szCs w:val="20"/>
        </w:rPr>
        <w:t xml:space="preserve">Para a comprovação das alíquotas médias efetivas, poderão ser exigidos os documentos de Escrituração Fiscal Digital da Contribuição (EFD-Contribuições) para o PIS/PASEP e COFINS dos últimos 12 (doze) meses anteriores à apresentação da proposta, ou outro meio hábil, em que seja possível demonstrar as alíquotas médias efetivas. </w:t>
      </w:r>
    </w:p>
    <w:p w14:paraId="25F1C28E" w14:textId="77777777" w:rsidR="00E63D0E" w:rsidRPr="00FD69F7" w:rsidRDefault="00E63D0E" w:rsidP="00E63D0E">
      <w:pPr>
        <w:numPr>
          <w:ilvl w:val="2"/>
          <w:numId w:val="12"/>
        </w:numPr>
        <w:spacing w:after="120"/>
        <w:jc w:val="both"/>
        <w:rPr>
          <w:rFonts w:ascii="Calibri" w:hAnsi="Calibri" w:cs="Calibri"/>
          <w:sz w:val="20"/>
          <w:szCs w:val="20"/>
        </w:rPr>
      </w:pPr>
      <w:r w:rsidRPr="00B619FB">
        <w:rPr>
          <w:rFonts w:ascii="Calibri" w:hAnsi="Calibri" w:cs="Calibri"/>
          <w:sz w:val="20"/>
          <w:szCs w:val="20"/>
        </w:rPr>
        <w:t xml:space="preserve">A comprovação das alíquotas médias efetivas também deverá ser feita no momento da </w:t>
      </w:r>
      <w:r w:rsidRPr="00FD69F7">
        <w:rPr>
          <w:rFonts w:ascii="Calibri" w:hAnsi="Calibri" w:cs="Calibri"/>
          <w:sz w:val="20"/>
          <w:szCs w:val="20"/>
        </w:rPr>
        <w:t>repactuação ou da renovação contratual, a fim de se promover os ajustes necessários decorrentes das oscilações dos custos efetivos de PIS e COFINS.</w:t>
      </w:r>
    </w:p>
    <w:p w14:paraId="46C1785C" w14:textId="77777777" w:rsidR="00E63D0E" w:rsidRPr="00FD69F7" w:rsidRDefault="00E63D0E" w:rsidP="00E63D0E">
      <w:pPr>
        <w:numPr>
          <w:ilvl w:val="0"/>
          <w:numId w:val="12"/>
        </w:numPr>
        <w:tabs>
          <w:tab w:val="num" w:pos="426"/>
        </w:tabs>
        <w:spacing w:after="120"/>
        <w:jc w:val="both"/>
        <w:rPr>
          <w:rFonts w:ascii="Calibri" w:hAnsi="Calibri" w:cs="Calibri"/>
          <w:sz w:val="20"/>
          <w:szCs w:val="20"/>
        </w:rPr>
      </w:pPr>
      <w:bookmarkStart w:id="3" w:name="_Ref506979807"/>
      <w:r w:rsidRPr="00FD69F7">
        <w:rPr>
          <w:rFonts w:ascii="Calibri" w:hAnsi="Calibri" w:cs="Calibri"/>
          <w:sz w:val="20"/>
          <w:szCs w:val="20"/>
        </w:rPr>
        <w:t xml:space="preserve">Com relação ao processo de reoneração gradual de folha de pagamento nos termos da Lei nº 12.546, de 2011, alterada pela Lei nº 14.973, de 2024, observar o que se segue: </w:t>
      </w:r>
    </w:p>
    <w:p w14:paraId="073332CC" w14:textId="77777777" w:rsidR="00E63D0E" w:rsidRPr="00FD69F7" w:rsidRDefault="00E63D0E" w:rsidP="00E63D0E">
      <w:pPr>
        <w:numPr>
          <w:ilvl w:val="1"/>
          <w:numId w:val="12"/>
        </w:numPr>
        <w:spacing w:after="120"/>
        <w:jc w:val="both"/>
        <w:rPr>
          <w:rFonts w:ascii="Calibri" w:hAnsi="Calibri" w:cs="Calibri"/>
          <w:sz w:val="20"/>
          <w:szCs w:val="20"/>
        </w:rPr>
      </w:pPr>
      <w:r w:rsidRPr="00FD69F7">
        <w:rPr>
          <w:rFonts w:ascii="Calibri" w:hAnsi="Calibri" w:cs="Calibri"/>
          <w:sz w:val="20"/>
          <w:szCs w:val="20"/>
        </w:rPr>
        <w:t>Nas propostas e planilhas de custos devem constar as alíquotas da Contribuição Previdenciária sobre a Receita Bruta (CPRB) e Contribuição Previdenciária Patronal (CPP) vigentes até a data final para apresentação das propostas, conforme estabelecido no edital. A utilização de alíquotas médias ou projeções futuras é inadequada, devendo-se adotar exclusivamente os percentuais legalmente aplicáveis no período de referência.</w:t>
      </w:r>
    </w:p>
    <w:p w14:paraId="523079A0" w14:textId="77777777" w:rsidR="00E63D0E" w:rsidRPr="00FD69F7" w:rsidRDefault="00E63D0E" w:rsidP="00E63D0E">
      <w:pPr>
        <w:numPr>
          <w:ilvl w:val="1"/>
          <w:numId w:val="12"/>
        </w:numPr>
        <w:spacing w:after="120"/>
        <w:jc w:val="both"/>
        <w:rPr>
          <w:rFonts w:ascii="Calibri" w:hAnsi="Calibri" w:cs="Calibri"/>
          <w:sz w:val="20"/>
          <w:szCs w:val="20"/>
        </w:rPr>
      </w:pPr>
      <w:r w:rsidRPr="00FD69F7">
        <w:rPr>
          <w:rFonts w:ascii="Calibri" w:hAnsi="Calibri" w:cs="Calibri"/>
          <w:sz w:val="20"/>
          <w:szCs w:val="20"/>
        </w:rPr>
        <w:t xml:space="preserve">Caso haja efetiva alteração nas alíquotas aplicáveis ao longo da execução do contrato, resultando em impacto nos custos originalmente estimados, a contratada poderá pleitear a recomposição do equilíbrio econômico-financeiro, </w:t>
      </w:r>
      <w:r>
        <w:rPr>
          <w:rFonts w:ascii="Calibri" w:hAnsi="Calibri" w:cs="Calibri"/>
          <w:sz w:val="20"/>
          <w:szCs w:val="20"/>
        </w:rPr>
        <w:t>nos termos estabelecidos pel</w:t>
      </w:r>
      <w:r w:rsidRPr="00FD69F7">
        <w:rPr>
          <w:rFonts w:ascii="Calibri" w:hAnsi="Calibri" w:cs="Calibri"/>
          <w:sz w:val="20"/>
          <w:szCs w:val="20"/>
        </w:rPr>
        <w:t>o Termo de Referência.</w:t>
      </w:r>
    </w:p>
    <w:p w14:paraId="28B6CDD6"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sidRPr="00B619FB">
        <w:rPr>
          <w:rFonts w:ascii="Calibri" w:hAnsi="Calibri" w:cs="Calibri"/>
          <w:sz w:val="20"/>
          <w:szCs w:val="20"/>
        </w:rPr>
        <w:t xml:space="preserve">A empresa é a única responsável pela cotação correta dos encargos tributários. </w:t>
      </w:r>
      <w:bookmarkEnd w:id="3"/>
      <w:r w:rsidRPr="00B619FB">
        <w:rPr>
          <w:rFonts w:ascii="Calibri" w:hAnsi="Calibri" w:cs="Calibri"/>
          <w:sz w:val="20"/>
          <w:szCs w:val="20"/>
        </w:rPr>
        <w:t>Independente do percentual de tributo inserido na planilha, no pagamento dos serviços, serão retidos na fonte os percentuais estabelecidos na legislação vigente.</w:t>
      </w:r>
    </w:p>
    <w:p w14:paraId="08035500" w14:textId="77777777" w:rsidR="00E63D0E" w:rsidRPr="00976A89" w:rsidRDefault="00E63D0E" w:rsidP="00E63D0E">
      <w:pPr>
        <w:numPr>
          <w:ilvl w:val="0"/>
          <w:numId w:val="12"/>
        </w:numPr>
        <w:tabs>
          <w:tab w:val="num" w:pos="426"/>
        </w:tabs>
        <w:spacing w:after="120"/>
        <w:jc w:val="both"/>
        <w:rPr>
          <w:rFonts w:ascii="Calibri" w:hAnsi="Calibri" w:cs="Calibri"/>
          <w:sz w:val="20"/>
          <w:szCs w:val="20"/>
        </w:rPr>
      </w:pPr>
      <w:r w:rsidRPr="00976A89">
        <w:rPr>
          <w:rFonts w:ascii="Calibri" w:hAnsi="Calibri" w:cs="Calibri"/>
          <w:sz w:val="20"/>
          <w:szCs w:val="20"/>
        </w:rPr>
        <w:t xml:space="preserve">Os percentuais a serem incluídos para o 13º Salário, férias e 1/3 constitucional, multa sobre FGTS e contribuição social sobre o aviso prévio indenizado e sobre o aviso prévio trabalhado, e incidência do submódulo 2.2 sobre férias, 1/3 constitucional e 13º salário, são aqueles especificados na tabela “RESERVA MENSAL PARA O PAGAMENTO DE ENCARGOS TRABALHISTAS-PERCENTUAIS INCIDENTES SOBRE A REMUNERAÇÃO”, constante do Anexo XII-Regras sobre conta-depósito vinculada-bloqueada para movimentação, da Instrução Normativa SEGES/MP nº5/2017. </w:t>
      </w:r>
    </w:p>
    <w:p w14:paraId="02E094B4" w14:textId="77777777" w:rsidR="00E63D0E" w:rsidRPr="00B619FB" w:rsidRDefault="00E63D0E" w:rsidP="00E63D0E">
      <w:pPr>
        <w:numPr>
          <w:ilvl w:val="1"/>
          <w:numId w:val="12"/>
        </w:numPr>
        <w:spacing w:after="120"/>
        <w:jc w:val="both"/>
        <w:rPr>
          <w:rFonts w:ascii="Calibri" w:hAnsi="Calibri" w:cs="Calibri"/>
          <w:sz w:val="20"/>
          <w:szCs w:val="20"/>
        </w:rPr>
      </w:pPr>
      <w:r w:rsidRPr="00242F8C">
        <w:rPr>
          <w:rFonts w:ascii="Calibri" w:hAnsi="Calibri" w:cs="Calibri"/>
          <w:sz w:val="20"/>
          <w:szCs w:val="20"/>
        </w:rPr>
        <w:t>Para inclusão dos percentuais referentes às multas sobre FGTS e contribuição social sobre o aviso prévio indenizado e sobre o aviso prévio trabalhado, considerar que seu somatório deverá ser de 4%, conforme definiu a Lei nº 13.932/2019, com efeito sobre percentual da tabela do Anexo XII–</w:t>
      </w:r>
      <w:r w:rsidRPr="00976A89">
        <w:rPr>
          <w:rFonts w:ascii="Calibri" w:hAnsi="Calibri" w:cs="Calibri"/>
          <w:sz w:val="20"/>
          <w:szCs w:val="20"/>
        </w:rPr>
        <w:t>Regras sobre conta-depósito vinculada-bloqueada para movimentação</w:t>
      </w:r>
      <w:r>
        <w:rPr>
          <w:rFonts w:ascii="Calibri" w:hAnsi="Calibri" w:cs="Calibri"/>
          <w:sz w:val="20"/>
          <w:szCs w:val="20"/>
        </w:rPr>
        <w:t xml:space="preserve">, </w:t>
      </w:r>
      <w:r w:rsidRPr="00242F8C">
        <w:rPr>
          <w:rFonts w:ascii="Calibri" w:hAnsi="Calibri" w:cs="Calibri"/>
          <w:sz w:val="20"/>
          <w:szCs w:val="20"/>
        </w:rPr>
        <w:t>da lN SEGES/MP nº5/2017</w:t>
      </w:r>
      <w:r>
        <w:rPr>
          <w:rFonts w:ascii="Calibri" w:hAnsi="Calibri" w:cs="Calibri"/>
          <w:sz w:val="20"/>
          <w:szCs w:val="20"/>
        </w:rPr>
        <w:t>.</w:t>
      </w:r>
    </w:p>
    <w:p w14:paraId="7FB51FF2" w14:textId="739C0862" w:rsidR="00083433" w:rsidRDefault="00E63D0E" w:rsidP="004A6E22">
      <w:pPr>
        <w:numPr>
          <w:ilvl w:val="0"/>
          <w:numId w:val="12"/>
        </w:numPr>
        <w:tabs>
          <w:tab w:val="num" w:pos="426"/>
        </w:tabs>
        <w:jc w:val="both"/>
        <w:rPr>
          <w:rFonts w:ascii="Calibri" w:hAnsi="Calibri" w:cs="Calibri"/>
          <w:sz w:val="20"/>
          <w:szCs w:val="20"/>
        </w:rPr>
      </w:pPr>
      <w:r w:rsidRPr="00083433">
        <w:rPr>
          <w:rFonts w:ascii="Calibri" w:hAnsi="Calibri" w:cs="Calibri"/>
          <w:sz w:val="20"/>
          <w:szCs w:val="20"/>
        </w:rPr>
        <w:t xml:space="preserve">A parcela mensal a título de aviso prévio trabalhado será no percentual de 1,94%, correspondente a 100% do provisionamento desse custo no primeiro ano, nos termos dos Acórdãos nº 1186/2017-TCU-Plenário, e nº 1586/2018-TCU-Plenário; em caso de prorrogação do contrato, </w:t>
      </w:r>
      <w:r w:rsidR="00145C65" w:rsidRPr="00083433">
        <w:rPr>
          <w:rFonts w:ascii="Calibri" w:hAnsi="Calibri" w:cs="Calibri"/>
          <w:sz w:val="20"/>
          <w:szCs w:val="20"/>
        </w:rPr>
        <w:t xml:space="preserve">conforme o </w:t>
      </w:r>
      <w:hyperlink r:id="rId13" w:history="1">
        <w:r w:rsidR="00145C65" w:rsidRPr="004A6E22">
          <w:rPr>
            <w:rStyle w:val="Hyperlink"/>
            <w:rFonts w:ascii="Calibri" w:hAnsi="Calibri" w:cs="Calibri"/>
            <w:sz w:val="20"/>
            <w:szCs w:val="20"/>
          </w:rPr>
          <w:t>Comunicado 46</w:t>
        </w:r>
        <w:r w:rsidR="00083433" w:rsidRPr="004A6E22">
          <w:rPr>
            <w:rStyle w:val="Hyperlink"/>
            <w:rFonts w:ascii="Calibri" w:hAnsi="Calibri" w:cs="Calibri"/>
            <w:sz w:val="20"/>
            <w:szCs w:val="20"/>
          </w:rPr>
          <w:t xml:space="preserve"> do Portal de Compras do Governo Federal</w:t>
        </w:r>
      </w:hyperlink>
      <w:r w:rsidR="00083433" w:rsidRPr="00083433">
        <w:rPr>
          <w:rFonts w:ascii="Calibri" w:hAnsi="Calibri" w:cs="Calibri"/>
          <w:sz w:val="20"/>
          <w:szCs w:val="20"/>
        </w:rPr>
        <w:t>, cada órgão deve avaliar o caso concreto para verificar se houve desligamento de empregados no período anterior:</w:t>
      </w:r>
    </w:p>
    <w:p w14:paraId="75AE4AA1" w14:textId="1C72EB2F" w:rsidR="00083433" w:rsidRPr="00083433" w:rsidRDefault="00083433" w:rsidP="004A6E22">
      <w:pPr>
        <w:numPr>
          <w:ilvl w:val="1"/>
          <w:numId w:val="12"/>
        </w:numPr>
        <w:tabs>
          <w:tab w:val="num" w:pos="426"/>
        </w:tabs>
        <w:jc w:val="both"/>
        <w:rPr>
          <w:rFonts w:ascii="Calibri" w:hAnsi="Calibri" w:cs="Calibri"/>
          <w:sz w:val="20"/>
          <w:szCs w:val="20"/>
        </w:rPr>
      </w:pPr>
      <w:r w:rsidRPr="00083433">
        <w:rPr>
          <w:rFonts w:ascii="Calibri" w:hAnsi="Calibri" w:cs="Calibri"/>
          <w:sz w:val="20"/>
          <w:szCs w:val="20"/>
        </w:rPr>
        <w:t>Se houve desligamento, com efetiva utilização dos recursos provisionados, o percentual de 1,94% deve ser mantido para aquele posto.</w:t>
      </w:r>
    </w:p>
    <w:p w14:paraId="3A71F4FB" w14:textId="77777777" w:rsidR="00083433" w:rsidRPr="00083433" w:rsidRDefault="00083433" w:rsidP="004A6E22">
      <w:pPr>
        <w:numPr>
          <w:ilvl w:val="1"/>
          <w:numId w:val="12"/>
        </w:numPr>
        <w:tabs>
          <w:tab w:val="num" w:pos="720"/>
        </w:tabs>
        <w:jc w:val="both"/>
        <w:rPr>
          <w:rFonts w:ascii="Calibri" w:hAnsi="Calibri" w:cs="Calibri"/>
          <w:sz w:val="20"/>
          <w:szCs w:val="20"/>
        </w:rPr>
      </w:pPr>
      <w:r w:rsidRPr="00083433">
        <w:rPr>
          <w:rFonts w:ascii="Calibri" w:hAnsi="Calibri" w:cs="Calibri"/>
          <w:sz w:val="20"/>
          <w:szCs w:val="20"/>
        </w:rPr>
        <w:t>Se não houve desligamento, e o empregado permanece na mesma empresa e no mesmo contrato ao completar um ano de serviço, o percentual de 1,94% deve ser substituído por 0,83%, valor referente aos 3 (três) dias adicionais de aviso prévio previstos na Lei nº 12.506, de 2011.</w:t>
      </w:r>
    </w:p>
    <w:p w14:paraId="0CCB8652" w14:textId="77777777" w:rsidR="004A6E22" w:rsidRDefault="004A6E22" w:rsidP="004A6E22">
      <w:pPr>
        <w:tabs>
          <w:tab w:val="num" w:pos="426"/>
        </w:tabs>
        <w:spacing w:after="120"/>
        <w:ind w:left="360"/>
        <w:jc w:val="both"/>
        <w:rPr>
          <w:rFonts w:ascii="Calibri" w:hAnsi="Calibri" w:cs="Calibri"/>
          <w:sz w:val="20"/>
          <w:szCs w:val="20"/>
        </w:rPr>
      </w:pPr>
    </w:p>
    <w:p w14:paraId="59A07056" w14:textId="4B260646" w:rsidR="00E63D0E" w:rsidRPr="0044171D" w:rsidRDefault="00E63D0E" w:rsidP="00E63D0E">
      <w:pPr>
        <w:numPr>
          <w:ilvl w:val="0"/>
          <w:numId w:val="12"/>
        </w:numPr>
        <w:tabs>
          <w:tab w:val="num" w:pos="426"/>
        </w:tabs>
        <w:spacing w:after="120"/>
        <w:jc w:val="both"/>
        <w:rPr>
          <w:rFonts w:ascii="Calibri" w:hAnsi="Calibri" w:cs="Calibri"/>
          <w:sz w:val="20"/>
          <w:szCs w:val="20"/>
        </w:rPr>
      </w:pPr>
      <w:r w:rsidRPr="0044171D">
        <w:rPr>
          <w:rFonts w:ascii="Calibri" w:hAnsi="Calibri" w:cs="Calibri"/>
          <w:sz w:val="20"/>
          <w:szCs w:val="20"/>
        </w:rPr>
        <w:t xml:space="preserve">O licitante deverá considerar, </w:t>
      </w:r>
      <w:r>
        <w:rPr>
          <w:rFonts w:ascii="Calibri" w:hAnsi="Calibri" w:cs="Calibri"/>
          <w:sz w:val="20"/>
          <w:szCs w:val="20"/>
        </w:rPr>
        <w:t>p</w:t>
      </w:r>
      <w:r w:rsidRPr="0044171D">
        <w:rPr>
          <w:rFonts w:ascii="Calibri" w:hAnsi="Calibri" w:cs="Calibri"/>
          <w:sz w:val="20"/>
          <w:szCs w:val="20"/>
        </w:rPr>
        <w:t xml:space="preserve">ara fins de composição de custos relativos a benefícios de apuração diária, </w:t>
      </w:r>
      <w:r>
        <w:rPr>
          <w:rFonts w:ascii="Calibri" w:hAnsi="Calibri" w:cs="Calibri"/>
          <w:sz w:val="20"/>
          <w:szCs w:val="20"/>
        </w:rPr>
        <w:t xml:space="preserve">tais como auxílio-alimentação ou vale-transporte, a </w:t>
      </w:r>
      <w:r w:rsidRPr="0044171D">
        <w:rPr>
          <w:rFonts w:ascii="Calibri" w:hAnsi="Calibri" w:cs="Calibri"/>
          <w:sz w:val="20"/>
          <w:szCs w:val="20"/>
        </w:rPr>
        <w:t>média mensal de 21,01 (vinte e um vírgula zero um) dias efetivamente trabalhados por posto de serviço.</w:t>
      </w:r>
    </w:p>
    <w:p w14:paraId="7B0279AA"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sidRPr="00B619FB">
        <w:rPr>
          <w:rFonts w:ascii="Calibri" w:hAnsi="Calibri" w:cs="Calibri"/>
          <w:sz w:val="20"/>
          <w:szCs w:val="20"/>
        </w:rPr>
        <w:t>O licitante deverá arcar com todos os custos de passagens ou transporte de quaisquer valores, incluindo-se aqueles relativos às cidades do entorno do Distrito Federal.</w:t>
      </w:r>
    </w:p>
    <w:p w14:paraId="29027A93"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Para a elaboração da proposta considerar a possibilidade de fornecimento de vale-transporte para os trechos Residência – Rodoviária do Plano Piloto – ANEEL, bem como o retorno por esses mesmos trechos, de forma a atender aos casos em que não exista transporte direto entre a residência do funcionário e a Agência, ou que os horários das linhas de transporte e a jornada de trabalho do funcionário sejam incompatíveis.</w:t>
      </w:r>
    </w:p>
    <w:p w14:paraId="5F253124"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De acordo com a Orientação Normativa SLTI/MPOG nº 03/2014, haverá desconto na fatura do valor global pago a título de vale-transporte em relação aos empregados que expressamente optaram por não receber o benefício.</w:t>
      </w:r>
    </w:p>
    <w:p w14:paraId="30DB26D1"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sidRPr="00B619FB">
        <w:rPr>
          <w:rFonts w:ascii="Calibri" w:hAnsi="Calibri" w:cs="Calibri"/>
          <w:sz w:val="20"/>
          <w:szCs w:val="20"/>
        </w:rPr>
        <w:t>A abertura e manutenção de Depósito em Garantia – bloqueado para movimentação, estão sujeitos à cobrança de tarifas bancárias, nos valores estabelecidos na Tabela de Tarifas, afixada nas agências do Banco do Brasil e disponível no endereço eletrônico na internet: www.bb.com.br, na forma regulamentada pelo Banco Central do Brasil.</w:t>
      </w:r>
    </w:p>
    <w:p w14:paraId="626CF99D"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Os custos estimados das tarifas bancárias são de responsabilidade do contratado e correspondem ao valor estimado de R$ 67,00 (sessenta e sete reais) por mês, além de uma taxa de abertura de conta no valor estimado de R$ 685,00 (seiscentos e oitenta e cinco reais), podendo ser contemplados na proposta d</w:t>
      </w:r>
      <w:r>
        <w:rPr>
          <w:rFonts w:ascii="Calibri" w:hAnsi="Calibri" w:cs="Calibri"/>
          <w:sz w:val="20"/>
          <w:szCs w:val="20"/>
        </w:rPr>
        <w:t>o</w:t>
      </w:r>
      <w:r w:rsidRPr="00B619FB">
        <w:rPr>
          <w:rFonts w:ascii="Calibri" w:hAnsi="Calibri" w:cs="Calibri"/>
          <w:sz w:val="20"/>
          <w:szCs w:val="20"/>
        </w:rPr>
        <w:t xml:space="preserve"> licitante e devendo ser debitados dos valores depositados;</w:t>
      </w:r>
    </w:p>
    <w:p w14:paraId="09B0E623"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A isenção da cobrança de tarifas bancárias poderá ser negociada entre os Partícipes.</w:t>
      </w:r>
    </w:p>
    <w:p w14:paraId="627987FB"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sidRPr="00B619FB">
        <w:rPr>
          <w:rFonts w:ascii="Calibri" w:hAnsi="Calibri" w:cs="Calibri"/>
          <w:sz w:val="20"/>
          <w:szCs w:val="20"/>
        </w:rPr>
        <w:t>Caso haja prorrogação do contrato, os custos não renováveis já pagos ou amortizados no primeiro ano da contratação deverão ser excluídos como condição para a prorrogação.</w:t>
      </w:r>
    </w:p>
    <w:p w14:paraId="6B629C05" w14:textId="77777777" w:rsidR="00E63D0E" w:rsidRPr="00B619FB" w:rsidRDefault="00E63D0E" w:rsidP="00E63D0E">
      <w:pPr>
        <w:numPr>
          <w:ilvl w:val="0"/>
          <w:numId w:val="12"/>
        </w:numPr>
        <w:tabs>
          <w:tab w:val="num" w:pos="426"/>
        </w:tabs>
        <w:spacing w:after="120"/>
        <w:jc w:val="both"/>
        <w:rPr>
          <w:rFonts w:ascii="Calibri" w:hAnsi="Calibri" w:cs="Calibri"/>
          <w:sz w:val="20"/>
          <w:szCs w:val="20"/>
        </w:rPr>
      </w:pPr>
      <w:r w:rsidRPr="00B619FB">
        <w:rPr>
          <w:rFonts w:ascii="Calibri" w:hAnsi="Calibri" w:cs="Calibri"/>
          <w:sz w:val="20"/>
          <w:szCs w:val="20"/>
        </w:rPr>
        <w:t>Eventuais custos não previstos expressamente na memória de cálculo devem ser cobertos pelo LCI (Lucro e Custos Indiretos).</w:t>
      </w:r>
    </w:p>
    <w:p w14:paraId="410864FA"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A cotação dos Custos Indiretos referem-se aos valores envolvidos na execução contratual decorrentes dos gastos da CONTRATADA com sua estrutura administrativa, organizacional e gerenciamento de seus contratos, calculados mediante a incidência de um percentual sobre o somatório da composição da remuneração, benefícios mensais e diários, insumos diversos, encargos sociais e trabalhistas, tais como as despesas relativas ao funcionamento e manutenção da sede (aluguel, água, luz, telefone, o Imposto Predial Territorial Urbano – IPTU), pessoal administrativo, despesa com preposto, material e equipamentos de escritório, supervisão de serviços, seguros.</w:t>
      </w:r>
    </w:p>
    <w:p w14:paraId="7A1699B7" w14:textId="77777777" w:rsidR="00E63D0E" w:rsidRPr="00B619FB" w:rsidRDefault="00E63D0E" w:rsidP="00E63D0E">
      <w:pPr>
        <w:numPr>
          <w:ilvl w:val="1"/>
          <w:numId w:val="12"/>
        </w:numPr>
        <w:spacing w:after="120"/>
        <w:jc w:val="both"/>
        <w:rPr>
          <w:rFonts w:ascii="Calibri" w:hAnsi="Calibri" w:cs="Calibri"/>
          <w:sz w:val="20"/>
          <w:szCs w:val="20"/>
        </w:rPr>
      </w:pPr>
      <w:r w:rsidRPr="00B619FB">
        <w:rPr>
          <w:rFonts w:ascii="Calibri" w:hAnsi="Calibri" w:cs="Calibri"/>
          <w:sz w:val="20"/>
          <w:szCs w:val="20"/>
        </w:rPr>
        <w:t>A cotação do Lucro refere-se ao ganho decorrente da exploração da atividade econômica, calculado mediante incidência percentual sobre a composição da remuneração, benefícios mensais e diários, insumos diversos, encargos sociais e trabalhistas e sobre os custos indiretos.</w:t>
      </w:r>
    </w:p>
    <w:p w14:paraId="50140BF3" w14:textId="77777777"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Todas os dados e respectivas memórias de cálculo incluídos nas planilhas sujeitam-se à verificação e à análise quanto à exequibilidade, em sede de diligência, pela Administração, conforme os critérios apontados na seção “Informações relevantes para o dimensionamento e apresentação da proposta” do Termo de Referência, sem prejuízo de outras disposições estabelecidas pelo Edital , Termo de Referência e legislação vigente. </w:t>
      </w:r>
    </w:p>
    <w:p w14:paraId="2C1B3688" w14:textId="77777777" w:rsidR="00E63D0E" w:rsidRDefault="00E63D0E" w:rsidP="00E63D0E">
      <w:pPr>
        <w:numPr>
          <w:ilvl w:val="1"/>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Os valores incluídos nas planilhas e suas memórias de cálculo devem ter fontes confiáveis e serem comprováveis, não sendo admitido o preenchimento a partir de valores aleatórios; </w:t>
      </w:r>
    </w:p>
    <w:p w14:paraId="2B07BD4C" w14:textId="77777777"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A consistência das planilhas é fator essencial à análise de exequibilidade da proposta do licitante – além de servir de elemento fundamental à etapa de execução do contrato. </w:t>
      </w:r>
    </w:p>
    <w:p w14:paraId="62F5E7CC" w14:textId="77777777"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Caso haja erros ou inconsistências no preenchimento da Planilha e essa puder ser ajustada sem a necessidade de majoração do preço ofertado, e desde que se comprove que este é suficiente para arcar com todos os custos da contratação, será oportunizado ao licitante realizar os ajustes necessários, no prazo determinado pelo Pregoeiro. </w:t>
      </w:r>
    </w:p>
    <w:p w14:paraId="0ECA5920" w14:textId="77777777" w:rsidR="00E63D0E" w:rsidRDefault="00E63D0E" w:rsidP="00E63D0E">
      <w:pPr>
        <w:numPr>
          <w:ilvl w:val="1"/>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 não atendimento à solicitação do Pregoeiro no prazo fixado, ou a recusa em fazê-lo, implica a desclassificação da proposta. </w:t>
      </w:r>
    </w:p>
    <w:p w14:paraId="03C9D634" w14:textId="77777777" w:rsidR="00E63D0E" w:rsidRDefault="00E63D0E" w:rsidP="00E63D0E">
      <w:pPr>
        <w:numPr>
          <w:ilvl w:val="1"/>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Também será desclassificada a proposta que, após as diligências, não corrigir ou justificar eventuais falhas apontadas pelo Pregoeiro. </w:t>
      </w:r>
    </w:p>
    <w:p w14:paraId="712B377E" w14:textId="77777777" w:rsidR="00E63D0E"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Os preços máximos totais admitidos para o objeto e para os itens que o compõem estão fixados no Termo de Referência, respectivamente nas seções "Estimativas do Valor da Contratação " e "Condições Gerais da Contratação”. </w:t>
      </w:r>
    </w:p>
    <w:p w14:paraId="21FCDC3B" w14:textId="4A745278" w:rsidR="00E63D0E" w:rsidRDefault="00E63D0E" w:rsidP="00E63D0E">
      <w:pPr>
        <w:numPr>
          <w:ilvl w:val="1"/>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 xml:space="preserve">O valor total estimado dos serviços foi calculado de </w:t>
      </w:r>
      <w:r w:rsidRPr="004B17A3">
        <w:rPr>
          <w:rFonts w:asciiTheme="majorHAnsi" w:hAnsiTheme="majorHAnsi" w:cstheme="majorHAnsi"/>
          <w:color w:val="000000"/>
          <w:sz w:val="20"/>
          <w:szCs w:val="20"/>
        </w:rPr>
        <w:t xml:space="preserve">acordo com a metodologia apresentada no documento Relatório da Pesquisa de Preços – Estimativa do Valor da contratação (SEI </w:t>
      </w:r>
      <w:r w:rsidR="007A38C6">
        <w:rPr>
          <w:rFonts w:asciiTheme="majorHAnsi" w:hAnsiTheme="majorHAnsi" w:cstheme="majorHAnsi"/>
          <w:color w:val="000000"/>
          <w:sz w:val="20"/>
          <w:szCs w:val="20"/>
        </w:rPr>
        <w:t>041</w:t>
      </w:r>
      <w:r w:rsidR="005C170C">
        <w:rPr>
          <w:rFonts w:asciiTheme="majorHAnsi" w:hAnsiTheme="majorHAnsi" w:cstheme="majorHAnsi"/>
          <w:color w:val="000000"/>
          <w:sz w:val="20"/>
          <w:szCs w:val="20"/>
        </w:rPr>
        <w:t>4010</w:t>
      </w:r>
      <w:r w:rsidRPr="004B17A3">
        <w:rPr>
          <w:rFonts w:asciiTheme="majorHAnsi" w:hAnsiTheme="majorHAnsi" w:cstheme="majorHAnsi"/>
          <w:color w:val="000000"/>
          <w:sz w:val="20"/>
          <w:szCs w:val="20"/>
        </w:rPr>
        <w:t>).</w:t>
      </w:r>
    </w:p>
    <w:p w14:paraId="7C9975DB" w14:textId="77777777" w:rsidR="00E63D0E" w:rsidRPr="00A721B4" w:rsidRDefault="00E63D0E" w:rsidP="00E63D0E">
      <w:pPr>
        <w:numPr>
          <w:ilvl w:val="0"/>
          <w:numId w:val="12"/>
        </w:numPr>
        <w:spacing w:after="120"/>
        <w:jc w:val="both"/>
        <w:rPr>
          <w:rFonts w:asciiTheme="majorHAnsi" w:hAnsiTheme="majorHAnsi" w:cstheme="majorHAnsi"/>
          <w:color w:val="000000"/>
          <w:sz w:val="20"/>
          <w:szCs w:val="20"/>
        </w:rPr>
      </w:pPr>
      <w:r w:rsidRPr="00891751">
        <w:rPr>
          <w:rFonts w:asciiTheme="majorHAnsi" w:hAnsiTheme="majorHAnsi" w:cstheme="majorHAnsi"/>
          <w:color w:val="000000"/>
          <w:sz w:val="20"/>
          <w:szCs w:val="20"/>
        </w:rPr>
        <w:t>Indícios de inexequibilidade e de sobrepreço da proposta serão caracterizados e tratados conforme previsto nas seções “Exequibilidade da Proposta” e “Presunção de Sobrepreço“ da Cláusula 4-Requisitos da Contratação do Termo de Referência, sem prejuízo de outras disposições estabelecidas pelo Edital, Termo de Referência e legislação vigente.</w:t>
      </w:r>
    </w:p>
    <w:p w14:paraId="264B5C21"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341A2459" w14:textId="77777777" w:rsidR="00E63D0E" w:rsidRDefault="00E63D0E" w:rsidP="00E63D0E">
      <w:pPr>
        <w:pBdr>
          <w:bottom w:val="single" w:sz="12" w:space="1" w:color="auto"/>
        </w:pBdr>
        <w:tabs>
          <w:tab w:val="num" w:pos="426"/>
        </w:tabs>
        <w:spacing w:after="120"/>
        <w:ind w:left="1440"/>
        <w:jc w:val="center"/>
        <w:rPr>
          <w:rFonts w:asciiTheme="majorHAnsi" w:hAnsiTheme="majorHAnsi" w:cstheme="majorHAnsi"/>
          <w:color w:val="000000"/>
          <w:sz w:val="20"/>
          <w:szCs w:val="20"/>
        </w:rPr>
      </w:pPr>
    </w:p>
    <w:p w14:paraId="69F1334F" w14:textId="77777777" w:rsidR="00E63D0E" w:rsidRDefault="00E63D0E" w:rsidP="00E63D0E">
      <w:pPr>
        <w:jc w:val="center"/>
        <w:rPr>
          <w:rFonts w:asciiTheme="majorHAnsi" w:hAnsiTheme="majorHAnsi" w:cstheme="majorHAnsi"/>
          <w:b/>
          <w:bCs/>
          <w:color w:val="000000"/>
          <w:sz w:val="20"/>
          <w:szCs w:val="20"/>
        </w:rPr>
      </w:pPr>
      <w:r w:rsidRPr="00A721B4">
        <w:rPr>
          <w:rFonts w:asciiTheme="majorHAnsi" w:hAnsiTheme="majorHAnsi" w:cstheme="majorHAnsi"/>
          <w:b/>
          <w:bCs/>
          <w:color w:val="000000"/>
          <w:sz w:val="20"/>
          <w:szCs w:val="20"/>
        </w:rPr>
        <w:t>MODELO DE PLANILHA DE CUSTOS E FORMAÇÃO DE PREÇOS PERFIL PROFISSIONAL</w:t>
      </w:r>
    </w:p>
    <w:p w14:paraId="654A5AC1" w14:textId="77777777" w:rsidR="00E63D0E" w:rsidRDefault="00E63D0E" w:rsidP="00E63D0E">
      <w:pPr>
        <w:jc w:val="center"/>
        <w:rPr>
          <w:rFonts w:asciiTheme="majorHAnsi" w:hAnsiTheme="majorHAnsi" w:cstheme="majorHAnsi"/>
          <w:b/>
          <w:bCs/>
          <w:color w:val="000000"/>
          <w:sz w:val="20"/>
          <w:szCs w:val="20"/>
        </w:rPr>
      </w:pPr>
    </w:p>
    <w:p w14:paraId="70887E05" w14:textId="77777777" w:rsidR="00E63D0E" w:rsidRDefault="00E63D0E" w:rsidP="00E63D0E">
      <w:pPr>
        <w:jc w:val="center"/>
        <w:rPr>
          <w:rFonts w:asciiTheme="majorHAnsi" w:hAnsiTheme="majorHAnsi" w:cstheme="majorHAnsi"/>
          <w:i/>
          <w:iCs/>
          <w:color w:val="000000"/>
          <w:sz w:val="20"/>
          <w:szCs w:val="20"/>
          <w:highlight w:val="yellow"/>
        </w:rPr>
      </w:pPr>
      <w:r w:rsidRPr="00FD7705">
        <w:rPr>
          <w:rFonts w:asciiTheme="majorHAnsi" w:hAnsiTheme="majorHAnsi" w:cstheme="majorHAnsi"/>
          <w:b/>
          <w:bCs/>
          <w:i/>
          <w:iCs/>
          <w:color w:val="000000"/>
          <w:sz w:val="20"/>
          <w:szCs w:val="20"/>
          <w:highlight w:val="yellow"/>
        </w:rPr>
        <w:t xml:space="preserve">MODELO DE PLANILHA DE CUSTOS E FORMAÇÃO DE PREÇOS POR PERFIL PROFISSIONAL </w:t>
      </w:r>
    </w:p>
    <w:p w14:paraId="3F5772D6" w14:textId="77777777" w:rsidR="00E63D0E" w:rsidRDefault="00E63D0E" w:rsidP="00E63D0E">
      <w:pPr>
        <w:jc w:val="both"/>
        <w:rPr>
          <w:rFonts w:asciiTheme="majorHAnsi" w:hAnsiTheme="majorHAnsi" w:cstheme="majorHAnsi"/>
          <w:i/>
          <w:iCs/>
          <w:color w:val="000000"/>
          <w:sz w:val="20"/>
          <w:szCs w:val="20"/>
          <w:highlight w:val="yellow"/>
        </w:rPr>
      </w:pPr>
      <w:r w:rsidRPr="00FD7705">
        <w:rPr>
          <w:rFonts w:asciiTheme="majorHAnsi" w:hAnsiTheme="majorHAnsi" w:cstheme="majorHAnsi"/>
          <w:i/>
          <w:iCs/>
          <w:color w:val="000000"/>
          <w:sz w:val="20"/>
          <w:szCs w:val="20"/>
          <w:highlight w:val="yellow"/>
        </w:rPr>
        <w:sym w:font="Symbol" w:char="F0B7"/>
      </w:r>
      <w:r w:rsidRPr="00FD7705">
        <w:rPr>
          <w:rFonts w:asciiTheme="majorHAnsi" w:hAnsiTheme="majorHAnsi" w:cstheme="majorHAnsi"/>
          <w:i/>
          <w:iCs/>
          <w:color w:val="000000"/>
          <w:sz w:val="20"/>
          <w:szCs w:val="20"/>
          <w:highlight w:val="yellow"/>
        </w:rPr>
        <w:t xml:space="preserve"> Para preenchimento PLANILHA DE CUSTOS E FORMAÇÃO DE PREÇOS PERFIL PROFISSIONAL, utilizar o arquivo em Excel, editável, disponibilizado junto ao edital do Pregão Eletrônico;</w:t>
      </w:r>
    </w:p>
    <w:p w14:paraId="18DD60AC" w14:textId="77777777" w:rsidR="00E63D0E" w:rsidRDefault="00E63D0E" w:rsidP="00E63D0E">
      <w:pPr>
        <w:jc w:val="both"/>
        <w:rPr>
          <w:rFonts w:asciiTheme="majorHAnsi" w:hAnsiTheme="majorHAnsi" w:cstheme="majorHAnsi"/>
          <w:i/>
          <w:iCs/>
          <w:color w:val="000000"/>
          <w:sz w:val="20"/>
          <w:szCs w:val="20"/>
          <w:highlight w:val="yellow"/>
        </w:rPr>
      </w:pPr>
      <w:r w:rsidRPr="00FD7705">
        <w:rPr>
          <w:rFonts w:asciiTheme="majorHAnsi" w:hAnsiTheme="majorHAnsi" w:cstheme="majorHAnsi"/>
          <w:i/>
          <w:iCs/>
          <w:color w:val="000000"/>
          <w:sz w:val="20"/>
          <w:szCs w:val="20"/>
          <w:highlight w:val="yellow"/>
        </w:rPr>
        <w:sym w:font="Symbol" w:char="F0B7"/>
      </w:r>
      <w:r w:rsidRPr="00FD7705">
        <w:rPr>
          <w:rFonts w:asciiTheme="majorHAnsi" w:hAnsiTheme="majorHAnsi" w:cstheme="majorHAnsi"/>
          <w:i/>
          <w:iCs/>
          <w:color w:val="000000"/>
          <w:sz w:val="20"/>
          <w:szCs w:val="20"/>
          <w:highlight w:val="yellow"/>
        </w:rPr>
        <w:t xml:space="preserve"> Preencher a planilha de acordo com a realidade fática do licitante, por exemplo, quanto ao regime tributário a que está sujeito, mediante a devida justificativa e a observância dos dispositivos aplicáveis do Edital, Termo de Referência e legislação vigente;</w:t>
      </w:r>
    </w:p>
    <w:p w14:paraId="7FD273A8" w14:textId="77777777" w:rsidR="00E63D0E" w:rsidRDefault="00E63D0E" w:rsidP="00E63D0E">
      <w:pPr>
        <w:jc w:val="both"/>
        <w:rPr>
          <w:rFonts w:asciiTheme="majorHAnsi" w:hAnsiTheme="majorHAnsi" w:cstheme="majorHAnsi"/>
          <w:i/>
          <w:iCs/>
          <w:color w:val="000000"/>
          <w:sz w:val="20"/>
          <w:szCs w:val="20"/>
          <w:highlight w:val="yellow"/>
        </w:rPr>
      </w:pPr>
      <w:r w:rsidRPr="00FD7705">
        <w:rPr>
          <w:rFonts w:asciiTheme="majorHAnsi" w:hAnsiTheme="majorHAnsi" w:cstheme="majorHAnsi"/>
          <w:i/>
          <w:iCs/>
          <w:color w:val="000000"/>
          <w:sz w:val="20"/>
          <w:szCs w:val="20"/>
          <w:highlight w:val="yellow"/>
        </w:rPr>
        <w:sym w:font="Symbol" w:char="F0B7"/>
      </w:r>
      <w:r w:rsidRPr="00FD7705">
        <w:rPr>
          <w:rFonts w:asciiTheme="majorHAnsi" w:hAnsiTheme="majorHAnsi" w:cstheme="majorHAnsi"/>
          <w:i/>
          <w:iCs/>
          <w:color w:val="000000"/>
          <w:sz w:val="20"/>
          <w:szCs w:val="20"/>
          <w:highlight w:val="yellow"/>
        </w:rPr>
        <w:t xml:space="preserve"> Preencher 1 (uma) planilha de composição de custos e formação de preços por perfil profissional. </w:t>
      </w:r>
    </w:p>
    <w:p w14:paraId="47ABF7AE" w14:textId="77777777" w:rsidR="00E63D0E" w:rsidRDefault="00E63D0E" w:rsidP="00E63D0E">
      <w:pPr>
        <w:jc w:val="both"/>
        <w:rPr>
          <w:rFonts w:asciiTheme="majorHAnsi" w:hAnsiTheme="majorHAnsi" w:cstheme="majorHAnsi"/>
          <w:i/>
          <w:iCs/>
          <w:color w:val="000000"/>
          <w:sz w:val="20"/>
          <w:szCs w:val="20"/>
        </w:rPr>
      </w:pPr>
      <w:r w:rsidRPr="00FD7705">
        <w:rPr>
          <w:rFonts w:asciiTheme="majorHAnsi" w:hAnsiTheme="majorHAnsi" w:cstheme="majorHAnsi"/>
          <w:i/>
          <w:iCs/>
          <w:color w:val="000000"/>
          <w:sz w:val="20"/>
          <w:szCs w:val="20"/>
          <w:highlight w:val="yellow"/>
        </w:rPr>
        <w:sym w:font="Symbol" w:char="F0B7"/>
      </w:r>
      <w:r w:rsidRPr="00FD7705">
        <w:rPr>
          <w:rFonts w:asciiTheme="majorHAnsi" w:hAnsiTheme="majorHAnsi" w:cstheme="majorHAnsi"/>
          <w:i/>
          <w:iCs/>
          <w:color w:val="000000"/>
          <w:sz w:val="20"/>
          <w:szCs w:val="20"/>
          <w:highlight w:val="yellow"/>
        </w:rPr>
        <w:t xml:space="preserve"> Para preenchimento observar todas as disposições do Termo de Referência e Anexos.</w:t>
      </w:r>
    </w:p>
    <w:p w14:paraId="2B49AD99" w14:textId="77777777" w:rsidR="00E63D0E" w:rsidRDefault="00E63D0E" w:rsidP="00E63D0E">
      <w:pPr>
        <w:jc w:val="both"/>
        <w:rPr>
          <w:rFonts w:asciiTheme="majorHAnsi" w:hAnsiTheme="majorHAnsi" w:cstheme="majorHAnsi"/>
          <w:i/>
          <w:iCs/>
          <w:color w:val="000000"/>
          <w:sz w:val="20"/>
          <w:szCs w:val="20"/>
        </w:rPr>
      </w:pPr>
    </w:p>
    <w:p w14:paraId="449582D3" w14:textId="77777777" w:rsidR="00E63D0E" w:rsidRDefault="00E63D0E" w:rsidP="00E63D0E">
      <w:pPr>
        <w:jc w:val="both"/>
        <w:rPr>
          <w:rFonts w:asciiTheme="majorHAnsi" w:hAnsiTheme="majorHAnsi" w:cstheme="majorHAnsi"/>
          <w:i/>
          <w:iCs/>
          <w:color w:val="000000"/>
          <w:sz w:val="20"/>
          <w:szCs w:val="20"/>
        </w:rPr>
      </w:pPr>
    </w:p>
    <w:tbl>
      <w:tblPr>
        <w:tblW w:w="5000" w:type="pct"/>
        <w:tblCellMar>
          <w:left w:w="70" w:type="dxa"/>
          <w:right w:w="70" w:type="dxa"/>
        </w:tblCellMar>
        <w:tblLook w:val="04A0" w:firstRow="1" w:lastRow="0" w:firstColumn="1" w:lastColumn="0" w:noHBand="0" w:noVBand="1"/>
      </w:tblPr>
      <w:tblGrid>
        <w:gridCol w:w="1480"/>
        <w:gridCol w:w="5353"/>
        <w:gridCol w:w="2785"/>
      </w:tblGrid>
      <w:tr w:rsidR="00E63D0E" w:rsidRPr="00071A79" w14:paraId="4CADDADC" w14:textId="77777777" w:rsidTr="00334D81">
        <w:trPr>
          <w:trHeight w:val="375"/>
        </w:trPr>
        <w:tc>
          <w:tcPr>
            <w:tcW w:w="5000" w:type="pct"/>
            <w:gridSpan w:val="3"/>
            <w:tcBorders>
              <w:top w:val="single" w:sz="8" w:space="0" w:color="auto"/>
              <w:left w:val="single" w:sz="8" w:space="0" w:color="auto"/>
              <w:bottom w:val="single" w:sz="4" w:space="0" w:color="auto"/>
              <w:right w:val="single" w:sz="8" w:space="0" w:color="000000"/>
            </w:tcBorders>
            <w:shd w:val="clear" w:color="auto" w:fill="D9D9D9" w:themeFill="background1" w:themeFillShade="D9"/>
            <w:noWrap/>
            <w:vAlign w:val="center"/>
            <w:hideMark/>
          </w:tcPr>
          <w:p w14:paraId="36C8B3FE"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PLANILHA DE CUSTOS E FORMAÇÃO DE PREÇOS</w:t>
            </w:r>
          </w:p>
        </w:tc>
      </w:tr>
      <w:tr w:rsidR="00E63D0E" w:rsidRPr="00071A79" w14:paraId="7D4F8CF1" w14:textId="77777777" w:rsidTr="00334D81">
        <w:trPr>
          <w:trHeight w:val="289"/>
        </w:trPr>
        <w:tc>
          <w:tcPr>
            <w:tcW w:w="3552" w:type="pct"/>
            <w:gridSpan w:val="2"/>
            <w:tcBorders>
              <w:top w:val="single" w:sz="4" w:space="0" w:color="auto"/>
              <w:left w:val="single" w:sz="8" w:space="0" w:color="auto"/>
              <w:bottom w:val="single" w:sz="4" w:space="0" w:color="auto"/>
              <w:right w:val="single" w:sz="4" w:space="0" w:color="000000"/>
            </w:tcBorders>
            <w:hideMark/>
          </w:tcPr>
          <w:p w14:paraId="44B1FD9E"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Órgão Licitante</w:t>
            </w:r>
          </w:p>
        </w:tc>
        <w:tc>
          <w:tcPr>
            <w:tcW w:w="1448" w:type="pct"/>
            <w:tcBorders>
              <w:top w:val="single" w:sz="4" w:space="0" w:color="auto"/>
              <w:left w:val="nil"/>
              <w:bottom w:val="single" w:sz="4" w:space="0" w:color="auto"/>
              <w:right w:val="single" w:sz="8" w:space="0" w:color="000000"/>
            </w:tcBorders>
            <w:hideMark/>
          </w:tcPr>
          <w:p w14:paraId="7B5B6C1D"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Agência Nacional de Energia Elétrica - ANEEL</w:t>
            </w:r>
          </w:p>
        </w:tc>
      </w:tr>
      <w:tr w:rsidR="00E63D0E" w:rsidRPr="00071A79" w14:paraId="7FFE8009" w14:textId="77777777" w:rsidTr="00334D81">
        <w:trPr>
          <w:trHeight w:val="289"/>
        </w:trPr>
        <w:tc>
          <w:tcPr>
            <w:tcW w:w="3552" w:type="pct"/>
            <w:gridSpan w:val="2"/>
            <w:tcBorders>
              <w:top w:val="single" w:sz="4" w:space="0" w:color="auto"/>
              <w:left w:val="single" w:sz="8" w:space="0" w:color="auto"/>
              <w:bottom w:val="single" w:sz="4" w:space="0" w:color="auto"/>
              <w:right w:val="single" w:sz="4" w:space="0" w:color="000000"/>
            </w:tcBorders>
            <w:hideMark/>
          </w:tcPr>
          <w:p w14:paraId="6FDEF5DB"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 xml:space="preserve">Licitação </w:t>
            </w:r>
          </w:p>
        </w:tc>
        <w:tc>
          <w:tcPr>
            <w:tcW w:w="1448" w:type="pct"/>
            <w:tcBorders>
              <w:top w:val="single" w:sz="4" w:space="0" w:color="auto"/>
              <w:left w:val="nil"/>
              <w:bottom w:val="single" w:sz="4" w:space="0" w:color="auto"/>
              <w:right w:val="single" w:sz="8" w:space="0" w:color="000000"/>
            </w:tcBorders>
            <w:hideMark/>
          </w:tcPr>
          <w:p w14:paraId="578AB995" w14:textId="12968C13"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 xml:space="preserve">Pregão nº </w:t>
            </w:r>
            <w:r w:rsidR="00442D05">
              <w:rPr>
                <w:rFonts w:ascii="Calibri" w:hAnsi="Calibri" w:cs="Calibri"/>
                <w:b/>
                <w:bCs/>
                <w:sz w:val="18"/>
                <w:szCs w:val="18"/>
              </w:rPr>
              <w:t>______</w:t>
            </w:r>
            <w:r w:rsidRPr="00071A79">
              <w:rPr>
                <w:rFonts w:ascii="Calibri" w:hAnsi="Calibri" w:cs="Calibri"/>
                <w:b/>
                <w:bCs/>
                <w:sz w:val="18"/>
                <w:szCs w:val="18"/>
              </w:rPr>
              <w:t>/202</w:t>
            </w:r>
            <w:r>
              <w:rPr>
                <w:rFonts w:ascii="Calibri" w:hAnsi="Calibri" w:cs="Calibri"/>
                <w:b/>
                <w:bCs/>
                <w:sz w:val="18"/>
                <w:szCs w:val="18"/>
              </w:rPr>
              <w:t>6</w:t>
            </w:r>
          </w:p>
        </w:tc>
      </w:tr>
      <w:tr w:rsidR="00E63D0E" w:rsidRPr="00071A79" w14:paraId="458E38DC" w14:textId="77777777" w:rsidTr="00334D81">
        <w:trPr>
          <w:trHeight w:val="300"/>
        </w:trPr>
        <w:tc>
          <w:tcPr>
            <w:tcW w:w="3552" w:type="pct"/>
            <w:gridSpan w:val="2"/>
            <w:tcBorders>
              <w:top w:val="single" w:sz="4" w:space="0" w:color="auto"/>
              <w:left w:val="single" w:sz="8" w:space="0" w:color="auto"/>
              <w:bottom w:val="single" w:sz="4" w:space="0" w:color="auto"/>
              <w:right w:val="single" w:sz="4" w:space="0" w:color="000000"/>
            </w:tcBorders>
            <w:hideMark/>
          </w:tcPr>
          <w:p w14:paraId="6182E396"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Nº Processo</w:t>
            </w:r>
          </w:p>
        </w:tc>
        <w:tc>
          <w:tcPr>
            <w:tcW w:w="1448" w:type="pct"/>
            <w:tcBorders>
              <w:top w:val="single" w:sz="4" w:space="0" w:color="auto"/>
              <w:left w:val="nil"/>
              <w:bottom w:val="single" w:sz="4" w:space="0" w:color="auto"/>
              <w:right w:val="single" w:sz="8" w:space="0" w:color="000000"/>
            </w:tcBorders>
            <w:hideMark/>
          </w:tcPr>
          <w:p w14:paraId="7561D751" w14:textId="4C678056" w:rsidR="00E63D0E" w:rsidRPr="00071A79" w:rsidRDefault="00442D05" w:rsidP="00334D81">
            <w:pPr>
              <w:jc w:val="center"/>
              <w:rPr>
                <w:rFonts w:ascii="Calibri" w:hAnsi="Calibri" w:cs="Calibri"/>
                <w:b/>
                <w:bCs/>
                <w:sz w:val="18"/>
                <w:szCs w:val="18"/>
              </w:rPr>
            </w:pPr>
            <w:r>
              <w:rPr>
                <w:rFonts w:ascii="Calibri" w:hAnsi="Calibri" w:cs="Calibri"/>
                <w:b/>
                <w:bCs/>
                <w:sz w:val="18"/>
                <w:szCs w:val="18"/>
              </w:rPr>
              <w:t>48500.020608/2026-93</w:t>
            </w:r>
          </w:p>
        </w:tc>
      </w:tr>
      <w:tr w:rsidR="00E63D0E" w:rsidRPr="00071A79" w14:paraId="5C2DF110" w14:textId="77777777" w:rsidTr="00334D81">
        <w:trPr>
          <w:trHeight w:val="300"/>
        </w:trPr>
        <w:tc>
          <w:tcPr>
            <w:tcW w:w="3552" w:type="pct"/>
            <w:gridSpan w:val="2"/>
            <w:tcBorders>
              <w:top w:val="single" w:sz="4" w:space="0" w:color="auto"/>
              <w:left w:val="single" w:sz="8" w:space="0" w:color="auto"/>
              <w:bottom w:val="single" w:sz="4" w:space="0" w:color="auto"/>
              <w:right w:val="single" w:sz="4" w:space="0" w:color="000000"/>
            </w:tcBorders>
          </w:tcPr>
          <w:p w14:paraId="7C282244" w14:textId="77777777" w:rsidR="00E63D0E" w:rsidRPr="00071A79" w:rsidRDefault="00E63D0E" w:rsidP="00334D81">
            <w:pPr>
              <w:rPr>
                <w:rFonts w:ascii="Calibri" w:hAnsi="Calibri" w:cs="Calibri"/>
                <w:b/>
                <w:bCs/>
                <w:sz w:val="18"/>
                <w:szCs w:val="18"/>
              </w:rPr>
            </w:pPr>
            <w:r>
              <w:rPr>
                <w:rFonts w:ascii="Calibri" w:hAnsi="Calibri" w:cs="Calibri"/>
                <w:b/>
                <w:bCs/>
                <w:sz w:val="18"/>
                <w:szCs w:val="18"/>
              </w:rPr>
              <w:t>CNPJ</w:t>
            </w:r>
          </w:p>
        </w:tc>
        <w:tc>
          <w:tcPr>
            <w:tcW w:w="1448" w:type="pct"/>
            <w:tcBorders>
              <w:top w:val="single" w:sz="4" w:space="0" w:color="auto"/>
              <w:left w:val="nil"/>
              <w:bottom w:val="single" w:sz="4" w:space="0" w:color="auto"/>
              <w:right w:val="single" w:sz="8" w:space="0" w:color="000000"/>
            </w:tcBorders>
          </w:tcPr>
          <w:p w14:paraId="2AB77C72" w14:textId="77777777" w:rsidR="00E63D0E" w:rsidRPr="008C6C51" w:rsidRDefault="00E63D0E" w:rsidP="00334D81">
            <w:pPr>
              <w:jc w:val="center"/>
              <w:rPr>
                <w:rFonts w:ascii="Calibri" w:hAnsi="Calibri" w:cs="Calibri"/>
                <w:b/>
                <w:bCs/>
                <w:sz w:val="18"/>
                <w:szCs w:val="18"/>
              </w:rPr>
            </w:pPr>
          </w:p>
        </w:tc>
      </w:tr>
      <w:tr w:rsidR="00E63D0E" w:rsidRPr="00071A79" w14:paraId="7166504A" w14:textId="77777777" w:rsidTr="00334D81">
        <w:trPr>
          <w:trHeight w:val="300"/>
        </w:trPr>
        <w:tc>
          <w:tcPr>
            <w:tcW w:w="3552" w:type="pct"/>
            <w:gridSpan w:val="2"/>
            <w:tcBorders>
              <w:top w:val="single" w:sz="4" w:space="0" w:color="auto"/>
              <w:left w:val="single" w:sz="8" w:space="0" w:color="auto"/>
              <w:bottom w:val="single" w:sz="4" w:space="0" w:color="auto"/>
              <w:right w:val="single" w:sz="4" w:space="0" w:color="000000"/>
            </w:tcBorders>
          </w:tcPr>
          <w:p w14:paraId="6985CFDF" w14:textId="77777777" w:rsidR="00E63D0E" w:rsidRPr="00071A79" w:rsidRDefault="00E63D0E" w:rsidP="00334D81">
            <w:pPr>
              <w:rPr>
                <w:rFonts w:ascii="Calibri" w:hAnsi="Calibri" w:cs="Calibri"/>
                <w:b/>
                <w:bCs/>
                <w:sz w:val="18"/>
                <w:szCs w:val="18"/>
              </w:rPr>
            </w:pPr>
            <w:r>
              <w:rPr>
                <w:rFonts w:ascii="Calibri" w:hAnsi="Calibri" w:cs="Calibri"/>
                <w:b/>
                <w:bCs/>
                <w:sz w:val="18"/>
                <w:szCs w:val="18"/>
              </w:rPr>
              <w:t>NOME DA EMPRESA</w:t>
            </w:r>
          </w:p>
        </w:tc>
        <w:tc>
          <w:tcPr>
            <w:tcW w:w="1448" w:type="pct"/>
            <w:tcBorders>
              <w:top w:val="single" w:sz="4" w:space="0" w:color="auto"/>
              <w:left w:val="nil"/>
              <w:bottom w:val="single" w:sz="4" w:space="0" w:color="auto"/>
              <w:right w:val="single" w:sz="8" w:space="0" w:color="000000"/>
            </w:tcBorders>
          </w:tcPr>
          <w:p w14:paraId="4D848EC7" w14:textId="77777777" w:rsidR="00E63D0E" w:rsidRPr="008C6C51" w:rsidRDefault="00E63D0E" w:rsidP="00334D81">
            <w:pPr>
              <w:jc w:val="center"/>
              <w:rPr>
                <w:rFonts w:ascii="Calibri" w:hAnsi="Calibri" w:cs="Calibri"/>
                <w:b/>
                <w:bCs/>
                <w:sz w:val="18"/>
                <w:szCs w:val="18"/>
              </w:rPr>
            </w:pPr>
          </w:p>
        </w:tc>
      </w:tr>
      <w:tr w:rsidR="00E63D0E" w:rsidRPr="00071A79" w14:paraId="7A372C88" w14:textId="77777777" w:rsidTr="00334D81">
        <w:trPr>
          <w:trHeight w:val="300"/>
        </w:trPr>
        <w:tc>
          <w:tcPr>
            <w:tcW w:w="3552" w:type="pct"/>
            <w:gridSpan w:val="2"/>
            <w:tcBorders>
              <w:top w:val="single" w:sz="4" w:space="0" w:color="auto"/>
              <w:left w:val="single" w:sz="8" w:space="0" w:color="auto"/>
              <w:bottom w:val="single" w:sz="4" w:space="0" w:color="auto"/>
              <w:right w:val="single" w:sz="4" w:space="0" w:color="000000"/>
            </w:tcBorders>
          </w:tcPr>
          <w:p w14:paraId="7D232B94" w14:textId="77777777" w:rsidR="00E63D0E" w:rsidRDefault="00E63D0E" w:rsidP="00334D81">
            <w:pPr>
              <w:rPr>
                <w:rFonts w:ascii="Calibri" w:hAnsi="Calibri" w:cs="Calibri"/>
                <w:b/>
                <w:bCs/>
                <w:sz w:val="18"/>
                <w:szCs w:val="18"/>
              </w:rPr>
            </w:pPr>
            <w:r>
              <w:rPr>
                <w:rFonts w:ascii="Calibri" w:hAnsi="Calibri" w:cs="Calibri"/>
                <w:b/>
                <w:bCs/>
                <w:sz w:val="18"/>
                <w:szCs w:val="18"/>
              </w:rPr>
              <w:t xml:space="preserve">GRUPO </w:t>
            </w:r>
          </w:p>
        </w:tc>
        <w:tc>
          <w:tcPr>
            <w:tcW w:w="1448" w:type="pct"/>
            <w:tcBorders>
              <w:top w:val="single" w:sz="4" w:space="0" w:color="auto"/>
              <w:left w:val="nil"/>
              <w:bottom w:val="single" w:sz="4" w:space="0" w:color="auto"/>
              <w:right w:val="single" w:sz="8" w:space="0" w:color="000000"/>
            </w:tcBorders>
          </w:tcPr>
          <w:p w14:paraId="494BC0FB" w14:textId="77777777" w:rsidR="00E63D0E" w:rsidRPr="008C6C51" w:rsidRDefault="00E63D0E" w:rsidP="00334D81">
            <w:pPr>
              <w:jc w:val="center"/>
              <w:rPr>
                <w:rFonts w:ascii="Calibri" w:hAnsi="Calibri" w:cs="Calibri"/>
                <w:b/>
                <w:bCs/>
                <w:sz w:val="18"/>
                <w:szCs w:val="18"/>
              </w:rPr>
            </w:pPr>
            <w:r>
              <w:rPr>
                <w:rFonts w:ascii="Calibri" w:hAnsi="Calibri" w:cs="Calibri"/>
                <w:b/>
                <w:bCs/>
                <w:sz w:val="18"/>
                <w:szCs w:val="18"/>
              </w:rPr>
              <w:t>1</w:t>
            </w:r>
          </w:p>
        </w:tc>
      </w:tr>
      <w:tr w:rsidR="00E63D0E" w:rsidRPr="00071A79" w14:paraId="3079E213" w14:textId="77777777" w:rsidTr="00334D81">
        <w:trPr>
          <w:trHeight w:val="300"/>
        </w:trPr>
        <w:tc>
          <w:tcPr>
            <w:tcW w:w="3552" w:type="pct"/>
            <w:gridSpan w:val="2"/>
            <w:tcBorders>
              <w:top w:val="single" w:sz="4" w:space="0" w:color="auto"/>
              <w:left w:val="single" w:sz="8" w:space="0" w:color="auto"/>
              <w:bottom w:val="single" w:sz="4" w:space="0" w:color="auto"/>
              <w:right w:val="single" w:sz="4" w:space="0" w:color="000000"/>
            </w:tcBorders>
          </w:tcPr>
          <w:p w14:paraId="31B444F5" w14:textId="77777777" w:rsidR="00E63D0E" w:rsidRDefault="00E63D0E" w:rsidP="00334D81">
            <w:pPr>
              <w:rPr>
                <w:rFonts w:ascii="Calibri" w:hAnsi="Calibri" w:cs="Calibri"/>
                <w:b/>
                <w:bCs/>
                <w:sz w:val="18"/>
                <w:szCs w:val="18"/>
              </w:rPr>
            </w:pPr>
            <w:r>
              <w:rPr>
                <w:rFonts w:ascii="Calibri" w:hAnsi="Calibri" w:cs="Calibri"/>
                <w:b/>
                <w:bCs/>
                <w:sz w:val="18"/>
                <w:szCs w:val="18"/>
              </w:rPr>
              <w:t>ITEM</w:t>
            </w:r>
          </w:p>
        </w:tc>
        <w:tc>
          <w:tcPr>
            <w:tcW w:w="1448" w:type="pct"/>
            <w:tcBorders>
              <w:top w:val="single" w:sz="4" w:space="0" w:color="auto"/>
              <w:left w:val="nil"/>
              <w:bottom w:val="single" w:sz="4" w:space="0" w:color="auto"/>
              <w:right w:val="single" w:sz="8" w:space="0" w:color="000000"/>
            </w:tcBorders>
          </w:tcPr>
          <w:p w14:paraId="6BC6460A" w14:textId="77777777" w:rsidR="00E63D0E" w:rsidRPr="0030114B" w:rsidRDefault="00E63D0E" w:rsidP="00334D81">
            <w:pPr>
              <w:jc w:val="center"/>
              <w:rPr>
                <w:rFonts w:ascii="Calibri" w:hAnsi="Calibri" w:cs="Calibri"/>
                <w:sz w:val="18"/>
                <w:szCs w:val="18"/>
              </w:rPr>
            </w:pPr>
            <w:r w:rsidRPr="0030114B">
              <w:rPr>
                <w:rFonts w:ascii="Calibri" w:hAnsi="Calibri" w:cs="Calibri"/>
                <w:sz w:val="18"/>
                <w:szCs w:val="18"/>
              </w:rPr>
              <w:t>(Item XXX – PERFIL PROFISSIONAL XXXXX)</w:t>
            </w:r>
          </w:p>
        </w:tc>
      </w:tr>
      <w:tr w:rsidR="00E63D0E" w:rsidRPr="00071A79" w14:paraId="69A816CD" w14:textId="77777777" w:rsidTr="00334D81">
        <w:trPr>
          <w:trHeight w:val="289"/>
        </w:trPr>
        <w:tc>
          <w:tcPr>
            <w:tcW w:w="5000" w:type="pct"/>
            <w:gridSpan w:val="3"/>
            <w:tcBorders>
              <w:top w:val="single" w:sz="4" w:space="0" w:color="auto"/>
              <w:left w:val="single" w:sz="8" w:space="0" w:color="auto"/>
              <w:bottom w:val="single" w:sz="4" w:space="0" w:color="auto"/>
              <w:right w:val="single" w:sz="8" w:space="0" w:color="000000"/>
            </w:tcBorders>
            <w:noWrap/>
            <w:vAlign w:val="bottom"/>
            <w:hideMark/>
          </w:tcPr>
          <w:p w14:paraId="4EE2B0DE" w14:textId="77777777" w:rsidR="00E63D0E" w:rsidRPr="00071A79" w:rsidRDefault="00E63D0E" w:rsidP="00334D81">
            <w:pPr>
              <w:rPr>
                <w:rFonts w:ascii="Calibri" w:hAnsi="Calibri" w:cs="Calibri"/>
                <w:b/>
                <w:bCs/>
                <w:sz w:val="18"/>
                <w:szCs w:val="18"/>
              </w:rPr>
            </w:pPr>
            <w:r w:rsidRPr="008C6C51">
              <w:rPr>
                <w:rFonts w:ascii="Calibri" w:hAnsi="Calibri" w:cs="Calibri"/>
                <w:b/>
                <w:bCs/>
                <w:sz w:val="18"/>
                <w:szCs w:val="18"/>
              </w:rPr>
              <w:t>Discriminação dos Serviços (dados referentes à contratação)</w:t>
            </w:r>
          </w:p>
        </w:tc>
      </w:tr>
      <w:tr w:rsidR="00E63D0E" w:rsidRPr="00071A79" w14:paraId="2639CFC9" w14:textId="77777777" w:rsidTr="00334D81">
        <w:trPr>
          <w:trHeight w:val="330"/>
        </w:trPr>
        <w:tc>
          <w:tcPr>
            <w:tcW w:w="769" w:type="pct"/>
            <w:tcBorders>
              <w:top w:val="nil"/>
              <w:left w:val="single" w:sz="8" w:space="0" w:color="auto"/>
              <w:bottom w:val="single" w:sz="4" w:space="0" w:color="auto"/>
              <w:right w:val="single" w:sz="4" w:space="0" w:color="auto"/>
            </w:tcBorders>
            <w:vAlign w:val="center"/>
            <w:hideMark/>
          </w:tcPr>
          <w:p w14:paraId="707FB4B9" w14:textId="77777777" w:rsidR="00E63D0E" w:rsidRPr="00071A79" w:rsidRDefault="00E63D0E" w:rsidP="00334D81">
            <w:pPr>
              <w:rPr>
                <w:rFonts w:ascii="Calibri" w:hAnsi="Calibri" w:cs="Calibri"/>
                <w:sz w:val="18"/>
                <w:szCs w:val="18"/>
              </w:rPr>
            </w:pPr>
            <w:r>
              <w:rPr>
                <w:rFonts w:ascii="Calibri" w:hAnsi="Calibri" w:cs="Calibri"/>
                <w:sz w:val="18"/>
                <w:szCs w:val="18"/>
              </w:rPr>
              <w:t>(</w:t>
            </w:r>
            <w:r w:rsidRPr="00071A79">
              <w:rPr>
                <w:rFonts w:ascii="Calibri" w:hAnsi="Calibri" w:cs="Calibri"/>
                <w:sz w:val="18"/>
                <w:szCs w:val="18"/>
              </w:rPr>
              <w:t>A</w:t>
            </w:r>
            <w:r>
              <w:rPr>
                <w:rFonts w:ascii="Calibri" w:hAnsi="Calibri" w:cs="Calibri"/>
                <w:sz w:val="18"/>
                <w:szCs w:val="18"/>
              </w:rPr>
              <w:t>)</w:t>
            </w:r>
          </w:p>
        </w:tc>
        <w:tc>
          <w:tcPr>
            <w:tcW w:w="2783" w:type="pct"/>
            <w:tcBorders>
              <w:top w:val="nil"/>
              <w:left w:val="nil"/>
              <w:bottom w:val="single" w:sz="4" w:space="0" w:color="auto"/>
              <w:right w:val="single" w:sz="4" w:space="0" w:color="auto"/>
            </w:tcBorders>
            <w:vAlign w:val="center"/>
            <w:hideMark/>
          </w:tcPr>
          <w:p w14:paraId="6E451FE1"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Data de apresentação da proposta (dia/mês/ano)</w:t>
            </w:r>
          </w:p>
        </w:tc>
        <w:tc>
          <w:tcPr>
            <w:tcW w:w="1448" w:type="pct"/>
            <w:tcBorders>
              <w:top w:val="single" w:sz="4" w:space="0" w:color="auto"/>
              <w:left w:val="nil"/>
              <w:bottom w:val="single" w:sz="4" w:space="0" w:color="auto"/>
              <w:right w:val="single" w:sz="8" w:space="0" w:color="000000"/>
            </w:tcBorders>
            <w:vAlign w:val="center"/>
            <w:hideMark/>
          </w:tcPr>
          <w:p w14:paraId="6CE4F28C"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w:t>
            </w:r>
          </w:p>
        </w:tc>
      </w:tr>
      <w:tr w:rsidR="00E63D0E" w:rsidRPr="00071A79" w14:paraId="739F243E" w14:textId="77777777" w:rsidTr="00334D81">
        <w:trPr>
          <w:trHeight w:val="330"/>
        </w:trPr>
        <w:tc>
          <w:tcPr>
            <w:tcW w:w="769" w:type="pct"/>
            <w:tcBorders>
              <w:top w:val="nil"/>
              <w:left w:val="single" w:sz="8" w:space="0" w:color="auto"/>
              <w:bottom w:val="single" w:sz="4" w:space="0" w:color="auto"/>
              <w:right w:val="single" w:sz="4" w:space="0" w:color="auto"/>
            </w:tcBorders>
            <w:vAlign w:val="center"/>
            <w:hideMark/>
          </w:tcPr>
          <w:p w14:paraId="12E50D4A" w14:textId="77777777" w:rsidR="00E63D0E" w:rsidRPr="00071A79" w:rsidRDefault="00E63D0E" w:rsidP="00334D81">
            <w:pPr>
              <w:rPr>
                <w:rFonts w:ascii="Calibri" w:hAnsi="Calibri" w:cs="Calibri"/>
                <w:sz w:val="18"/>
                <w:szCs w:val="18"/>
              </w:rPr>
            </w:pPr>
            <w:r>
              <w:rPr>
                <w:rFonts w:ascii="Calibri" w:hAnsi="Calibri" w:cs="Calibri"/>
                <w:sz w:val="18"/>
                <w:szCs w:val="18"/>
              </w:rPr>
              <w:t>(B)</w:t>
            </w:r>
          </w:p>
        </w:tc>
        <w:tc>
          <w:tcPr>
            <w:tcW w:w="2783" w:type="pct"/>
            <w:tcBorders>
              <w:top w:val="nil"/>
              <w:left w:val="nil"/>
              <w:bottom w:val="single" w:sz="4" w:space="0" w:color="auto"/>
              <w:right w:val="single" w:sz="4" w:space="0" w:color="auto"/>
            </w:tcBorders>
            <w:vAlign w:val="center"/>
            <w:hideMark/>
          </w:tcPr>
          <w:p w14:paraId="783B9D5B"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Município/UF</w:t>
            </w:r>
          </w:p>
        </w:tc>
        <w:tc>
          <w:tcPr>
            <w:tcW w:w="1448" w:type="pct"/>
            <w:tcBorders>
              <w:top w:val="single" w:sz="4" w:space="0" w:color="auto"/>
              <w:left w:val="nil"/>
              <w:bottom w:val="single" w:sz="4" w:space="0" w:color="auto"/>
              <w:right w:val="single" w:sz="8" w:space="0" w:color="000000"/>
            </w:tcBorders>
            <w:vAlign w:val="center"/>
            <w:hideMark/>
          </w:tcPr>
          <w:p w14:paraId="2210A538"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Brasília/DF</w:t>
            </w:r>
          </w:p>
        </w:tc>
      </w:tr>
      <w:tr w:rsidR="00E63D0E" w:rsidRPr="00071A79" w14:paraId="2EEAE932" w14:textId="77777777" w:rsidTr="00334D81">
        <w:trPr>
          <w:trHeight w:val="449"/>
        </w:trPr>
        <w:tc>
          <w:tcPr>
            <w:tcW w:w="769" w:type="pct"/>
            <w:tcBorders>
              <w:top w:val="nil"/>
              <w:left w:val="single" w:sz="8" w:space="0" w:color="auto"/>
              <w:bottom w:val="single" w:sz="4" w:space="0" w:color="auto"/>
              <w:right w:val="single" w:sz="4" w:space="0" w:color="auto"/>
            </w:tcBorders>
            <w:vAlign w:val="center"/>
          </w:tcPr>
          <w:p w14:paraId="3B3E42A1" w14:textId="77777777" w:rsidR="00E63D0E" w:rsidRPr="00071A79" w:rsidRDefault="00E63D0E" w:rsidP="00334D81">
            <w:pPr>
              <w:rPr>
                <w:rFonts w:ascii="Calibri" w:hAnsi="Calibri" w:cs="Calibri"/>
                <w:sz w:val="18"/>
                <w:szCs w:val="18"/>
              </w:rPr>
            </w:pPr>
            <w:r>
              <w:rPr>
                <w:rFonts w:ascii="Calibri" w:hAnsi="Calibri" w:cs="Calibri"/>
                <w:sz w:val="18"/>
                <w:szCs w:val="18"/>
              </w:rPr>
              <w:t>(C)</w:t>
            </w:r>
          </w:p>
        </w:tc>
        <w:tc>
          <w:tcPr>
            <w:tcW w:w="2783" w:type="pct"/>
            <w:tcBorders>
              <w:top w:val="nil"/>
              <w:left w:val="nil"/>
              <w:bottom w:val="single" w:sz="4" w:space="0" w:color="auto"/>
              <w:right w:val="single" w:sz="4" w:space="0" w:color="auto"/>
            </w:tcBorders>
            <w:vAlign w:val="center"/>
          </w:tcPr>
          <w:p w14:paraId="5E8EE7BD" w14:textId="77777777" w:rsidR="00E63D0E" w:rsidRPr="00071A79" w:rsidRDefault="00E63D0E" w:rsidP="00334D81">
            <w:pPr>
              <w:rPr>
                <w:rFonts w:ascii="Calibri" w:hAnsi="Calibri" w:cs="Calibri"/>
                <w:sz w:val="18"/>
                <w:szCs w:val="18"/>
              </w:rPr>
            </w:pPr>
            <w:r w:rsidRPr="008C6C51">
              <w:rPr>
                <w:rFonts w:ascii="Calibri" w:hAnsi="Calibri" w:cs="Calibri"/>
                <w:sz w:val="18"/>
                <w:szCs w:val="18"/>
              </w:rPr>
              <w:t>Ano acordo, convenção ou Sentença Normativa em Dissídio Coletivo</w:t>
            </w:r>
          </w:p>
        </w:tc>
        <w:tc>
          <w:tcPr>
            <w:tcW w:w="1448" w:type="pct"/>
            <w:tcBorders>
              <w:top w:val="single" w:sz="4" w:space="0" w:color="auto"/>
              <w:left w:val="nil"/>
              <w:bottom w:val="single" w:sz="4" w:space="0" w:color="auto"/>
              <w:right w:val="single" w:sz="8" w:space="0" w:color="000000"/>
            </w:tcBorders>
            <w:vAlign w:val="center"/>
          </w:tcPr>
          <w:p w14:paraId="2B5D21EA" w14:textId="77777777" w:rsidR="00E63D0E" w:rsidRPr="00071A79" w:rsidRDefault="00E63D0E" w:rsidP="00334D81">
            <w:pPr>
              <w:jc w:val="center"/>
              <w:rPr>
                <w:rFonts w:ascii="Calibri" w:hAnsi="Calibri" w:cs="Calibri"/>
                <w:sz w:val="18"/>
                <w:szCs w:val="18"/>
              </w:rPr>
            </w:pPr>
          </w:p>
        </w:tc>
      </w:tr>
      <w:tr w:rsidR="00E63D0E" w:rsidRPr="00071A79" w14:paraId="28530A80" w14:textId="77777777" w:rsidTr="00334D81">
        <w:trPr>
          <w:trHeight w:val="426"/>
        </w:trPr>
        <w:tc>
          <w:tcPr>
            <w:tcW w:w="769" w:type="pct"/>
            <w:tcBorders>
              <w:top w:val="nil"/>
              <w:left w:val="single" w:sz="8" w:space="0" w:color="auto"/>
              <w:bottom w:val="single" w:sz="4" w:space="0" w:color="auto"/>
              <w:right w:val="single" w:sz="4" w:space="0" w:color="auto"/>
            </w:tcBorders>
            <w:vAlign w:val="center"/>
          </w:tcPr>
          <w:p w14:paraId="0500FF2E" w14:textId="77777777" w:rsidR="00E63D0E" w:rsidRPr="00071A79" w:rsidRDefault="00E63D0E" w:rsidP="00334D81">
            <w:pPr>
              <w:rPr>
                <w:rFonts w:ascii="Calibri" w:hAnsi="Calibri" w:cs="Calibri"/>
                <w:sz w:val="18"/>
                <w:szCs w:val="18"/>
              </w:rPr>
            </w:pPr>
            <w:r>
              <w:rPr>
                <w:rFonts w:ascii="Calibri" w:hAnsi="Calibri" w:cs="Calibri"/>
                <w:sz w:val="18"/>
                <w:szCs w:val="18"/>
              </w:rPr>
              <w:t>(D)</w:t>
            </w:r>
          </w:p>
        </w:tc>
        <w:tc>
          <w:tcPr>
            <w:tcW w:w="2783" w:type="pct"/>
            <w:tcBorders>
              <w:top w:val="nil"/>
              <w:left w:val="nil"/>
              <w:bottom w:val="single" w:sz="4" w:space="0" w:color="auto"/>
              <w:right w:val="single" w:sz="4" w:space="0" w:color="auto"/>
            </w:tcBorders>
            <w:vAlign w:val="center"/>
          </w:tcPr>
          <w:p w14:paraId="124A3D4A" w14:textId="77777777" w:rsidR="00E63D0E" w:rsidRPr="00071A79" w:rsidRDefault="00E63D0E" w:rsidP="00334D81">
            <w:pPr>
              <w:rPr>
                <w:rFonts w:ascii="Calibri" w:hAnsi="Calibri" w:cs="Calibri"/>
                <w:sz w:val="18"/>
                <w:szCs w:val="18"/>
              </w:rPr>
            </w:pPr>
            <w:r w:rsidRPr="008C6C51">
              <w:rPr>
                <w:rFonts w:ascii="Calibri" w:hAnsi="Calibri" w:cs="Calibri"/>
                <w:sz w:val="18"/>
                <w:szCs w:val="18"/>
              </w:rPr>
              <w:t>Número de Meses de Execução do Contrato</w:t>
            </w:r>
          </w:p>
        </w:tc>
        <w:tc>
          <w:tcPr>
            <w:tcW w:w="1448" w:type="pct"/>
            <w:tcBorders>
              <w:top w:val="single" w:sz="4" w:space="0" w:color="auto"/>
              <w:left w:val="nil"/>
              <w:bottom w:val="single" w:sz="4" w:space="0" w:color="auto"/>
              <w:right w:val="single" w:sz="8" w:space="0" w:color="000000"/>
            </w:tcBorders>
            <w:vAlign w:val="center"/>
          </w:tcPr>
          <w:p w14:paraId="451DEE7D" w14:textId="77777777" w:rsidR="00E63D0E" w:rsidRPr="00071A79" w:rsidRDefault="00E63D0E" w:rsidP="00334D81">
            <w:pPr>
              <w:jc w:val="center"/>
              <w:rPr>
                <w:rFonts w:ascii="Calibri" w:hAnsi="Calibri" w:cs="Calibri"/>
                <w:sz w:val="18"/>
                <w:szCs w:val="18"/>
              </w:rPr>
            </w:pPr>
            <w:r>
              <w:rPr>
                <w:rFonts w:ascii="Calibri" w:hAnsi="Calibri" w:cs="Calibri"/>
                <w:sz w:val="18"/>
                <w:szCs w:val="18"/>
              </w:rPr>
              <w:t>12</w:t>
            </w:r>
          </w:p>
        </w:tc>
      </w:tr>
      <w:tr w:rsidR="00E63D0E" w:rsidRPr="00071A79" w14:paraId="3B5ED442" w14:textId="77777777" w:rsidTr="00334D81">
        <w:trPr>
          <w:trHeight w:val="418"/>
        </w:trPr>
        <w:tc>
          <w:tcPr>
            <w:tcW w:w="769" w:type="pct"/>
            <w:tcBorders>
              <w:top w:val="nil"/>
              <w:left w:val="single" w:sz="8" w:space="0" w:color="auto"/>
              <w:bottom w:val="single" w:sz="4" w:space="0" w:color="auto"/>
              <w:right w:val="single" w:sz="4" w:space="0" w:color="auto"/>
            </w:tcBorders>
            <w:vAlign w:val="center"/>
          </w:tcPr>
          <w:p w14:paraId="14C6A938" w14:textId="77777777" w:rsidR="00E63D0E" w:rsidRPr="00071A79" w:rsidRDefault="00E63D0E" w:rsidP="00334D81">
            <w:pPr>
              <w:rPr>
                <w:rFonts w:ascii="Calibri" w:hAnsi="Calibri" w:cs="Calibri"/>
                <w:sz w:val="18"/>
                <w:szCs w:val="18"/>
              </w:rPr>
            </w:pPr>
            <w:r>
              <w:rPr>
                <w:rFonts w:ascii="Calibri" w:hAnsi="Calibri" w:cs="Calibri"/>
                <w:sz w:val="18"/>
                <w:szCs w:val="18"/>
              </w:rPr>
              <w:t>(E)</w:t>
            </w:r>
          </w:p>
        </w:tc>
        <w:tc>
          <w:tcPr>
            <w:tcW w:w="2783" w:type="pct"/>
            <w:tcBorders>
              <w:top w:val="nil"/>
              <w:left w:val="nil"/>
              <w:bottom w:val="single" w:sz="4" w:space="0" w:color="auto"/>
              <w:right w:val="single" w:sz="4" w:space="0" w:color="auto"/>
            </w:tcBorders>
            <w:vAlign w:val="center"/>
          </w:tcPr>
          <w:p w14:paraId="24567F38" w14:textId="77777777" w:rsidR="00E63D0E" w:rsidRPr="00071A79" w:rsidRDefault="00E63D0E" w:rsidP="00334D81">
            <w:pPr>
              <w:rPr>
                <w:rFonts w:ascii="Calibri" w:hAnsi="Calibri" w:cs="Calibri"/>
                <w:sz w:val="18"/>
                <w:szCs w:val="18"/>
              </w:rPr>
            </w:pPr>
            <w:r w:rsidRPr="008C6C51">
              <w:rPr>
                <w:rFonts w:ascii="Calibri" w:hAnsi="Calibri" w:cs="Calibri"/>
                <w:sz w:val="18"/>
                <w:szCs w:val="18"/>
              </w:rPr>
              <w:t>Número de registro da convenção coletiva de trabalho</w:t>
            </w:r>
          </w:p>
        </w:tc>
        <w:tc>
          <w:tcPr>
            <w:tcW w:w="1448" w:type="pct"/>
            <w:tcBorders>
              <w:top w:val="single" w:sz="4" w:space="0" w:color="auto"/>
              <w:left w:val="nil"/>
              <w:bottom w:val="single" w:sz="4" w:space="0" w:color="auto"/>
              <w:right w:val="single" w:sz="8" w:space="0" w:color="000000"/>
            </w:tcBorders>
            <w:vAlign w:val="center"/>
          </w:tcPr>
          <w:p w14:paraId="255B51D3" w14:textId="77777777" w:rsidR="00E63D0E" w:rsidRPr="00071A79" w:rsidRDefault="00E63D0E" w:rsidP="00334D81">
            <w:pPr>
              <w:jc w:val="center"/>
              <w:rPr>
                <w:rFonts w:ascii="Calibri" w:hAnsi="Calibri" w:cs="Calibri"/>
                <w:sz w:val="18"/>
                <w:szCs w:val="18"/>
              </w:rPr>
            </w:pPr>
          </w:p>
        </w:tc>
      </w:tr>
      <w:tr w:rsidR="00E63D0E" w:rsidRPr="00071A79" w14:paraId="1161DDB3" w14:textId="77777777" w:rsidTr="00334D81">
        <w:trPr>
          <w:trHeight w:val="411"/>
        </w:trPr>
        <w:tc>
          <w:tcPr>
            <w:tcW w:w="769" w:type="pct"/>
            <w:tcBorders>
              <w:top w:val="nil"/>
              <w:left w:val="single" w:sz="8" w:space="0" w:color="auto"/>
              <w:bottom w:val="single" w:sz="4" w:space="0" w:color="auto"/>
              <w:right w:val="single" w:sz="4" w:space="0" w:color="auto"/>
            </w:tcBorders>
            <w:vAlign w:val="center"/>
          </w:tcPr>
          <w:p w14:paraId="4001C231" w14:textId="77777777" w:rsidR="00E63D0E" w:rsidRDefault="00E63D0E" w:rsidP="00334D81">
            <w:pPr>
              <w:rPr>
                <w:rFonts w:ascii="Calibri" w:hAnsi="Calibri" w:cs="Calibri"/>
                <w:sz w:val="18"/>
                <w:szCs w:val="18"/>
              </w:rPr>
            </w:pPr>
            <w:r>
              <w:rPr>
                <w:rFonts w:ascii="Calibri" w:hAnsi="Calibri" w:cs="Calibri"/>
                <w:sz w:val="18"/>
                <w:szCs w:val="18"/>
              </w:rPr>
              <w:t>(F)</w:t>
            </w:r>
          </w:p>
        </w:tc>
        <w:tc>
          <w:tcPr>
            <w:tcW w:w="2783" w:type="pct"/>
            <w:tcBorders>
              <w:top w:val="nil"/>
              <w:left w:val="nil"/>
              <w:bottom w:val="single" w:sz="4" w:space="0" w:color="auto"/>
              <w:right w:val="single" w:sz="4" w:space="0" w:color="auto"/>
            </w:tcBorders>
            <w:vAlign w:val="center"/>
          </w:tcPr>
          <w:p w14:paraId="1E839FF4" w14:textId="77777777" w:rsidR="00E63D0E" w:rsidRPr="008C6C51" w:rsidRDefault="00E63D0E" w:rsidP="00334D81">
            <w:pPr>
              <w:rPr>
                <w:rFonts w:ascii="Calibri" w:hAnsi="Calibri" w:cs="Calibri"/>
                <w:sz w:val="18"/>
                <w:szCs w:val="18"/>
              </w:rPr>
            </w:pPr>
            <w:r w:rsidRPr="008C6C51">
              <w:rPr>
                <w:rFonts w:ascii="Calibri" w:hAnsi="Calibri" w:cs="Calibri"/>
                <w:sz w:val="18"/>
                <w:szCs w:val="18"/>
              </w:rPr>
              <w:t>Regime Tributário da Empresa</w:t>
            </w:r>
          </w:p>
        </w:tc>
        <w:tc>
          <w:tcPr>
            <w:tcW w:w="1448" w:type="pct"/>
            <w:tcBorders>
              <w:top w:val="single" w:sz="4" w:space="0" w:color="auto"/>
              <w:left w:val="nil"/>
              <w:bottom w:val="single" w:sz="4" w:space="0" w:color="auto"/>
              <w:right w:val="single" w:sz="8" w:space="0" w:color="000000"/>
            </w:tcBorders>
            <w:vAlign w:val="center"/>
          </w:tcPr>
          <w:p w14:paraId="3A9C186D" w14:textId="77777777" w:rsidR="00E63D0E" w:rsidRPr="00071A79" w:rsidRDefault="00E63D0E" w:rsidP="00334D81">
            <w:pPr>
              <w:jc w:val="center"/>
              <w:rPr>
                <w:rFonts w:ascii="Calibri" w:hAnsi="Calibri" w:cs="Calibri"/>
                <w:sz w:val="18"/>
                <w:szCs w:val="18"/>
              </w:rPr>
            </w:pPr>
          </w:p>
        </w:tc>
      </w:tr>
      <w:tr w:rsidR="00E63D0E" w:rsidRPr="00071A79" w14:paraId="205F2E07" w14:textId="77777777" w:rsidTr="00334D81">
        <w:trPr>
          <w:trHeight w:val="411"/>
        </w:trPr>
        <w:tc>
          <w:tcPr>
            <w:tcW w:w="5000" w:type="pct"/>
            <w:gridSpan w:val="3"/>
            <w:tcBorders>
              <w:top w:val="nil"/>
              <w:left w:val="single" w:sz="8" w:space="0" w:color="auto"/>
              <w:bottom w:val="single" w:sz="4" w:space="0" w:color="auto"/>
              <w:right w:val="single" w:sz="8" w:space="0" w:color="000000"/>
            </w:tcBorders>
            <w:vAlign w:val="center"/>
          </w:tcPr>
          <w:p w14:paraId="7282D62B" w14:textId="77777777" w:rsidR="00E63D0E" w:rsidRPr="00071A79" w:rsidRDefault="00E63D0E" w:rsidP="00334D81">
            <w:pPr>
              <w:rPr>
                <w:rFonts w:ascii="Calibri" w:hAnsi="Calibri" w:cs="Calibri"/>
                <w:sz w:val="18"/>
                <w:szCs w:val="18"/>
              </w:rPr>
            </w:pPr>
            <w:r w:rsidRPr="008C6C51">
              <w:rPr>
                <w:rFonts w:ascii="Calibri" w:hAnsi="Calibri" w:cs="Calibri"/>
                <w:b/>
                <w:bCs/>
                <w:sz w:val="18"/>
                <w:szCs w:val="18"/>
              </w:rPr>
              <w:t>Dados complementares para composição dos custos referentes ao profissional alocado</w:t>
            </w:r>
          </w:p>
        </w:tc>
      </w:tr>
      <w:tr w:rsidR="00E63D0E" w:rsidRPr="00071A79" w14:paraId="6A661E1F" w14:textId="77777777" w:rsidTr="00334D81">
        <w:trPr>
          <w:trHeight w:val="411"/>
        </w:trPr>
        <w:tc>
          <w:tcPr>
            <w:tcW w:w="769" w:type="pct"/>
            <w:tcBorders>
              <w:top w:val="nil"/>
              <w:left w:val="single" w:sz="8" w:space="0" w:color="auto"/>
              <w:bottom w:val="single" w:sz="4" w:space="0" w:color="auto"/>
              <w:right w:val="single" w:sz="4" w:space="0" w:color="auto"/>
            </w:tcBorders>
            <w:vAlign w:val="center"/>
          </w:tcPr>
          <w:p w14:paraId="7E758680" w14:textId="77777777" w:rsidR="00E63D0E" w:rsidRDefault="00E63D0E" w:rsidP="00334D81">
            <w:pPr>
              <w:rPr>
                <w:rFonts w:ascii="Calibri" w:hAnsi="Calibri" w:cs="Calibri"/>
                <w:sz w:val="18"/>
                <w:szCs w:val="18"/>
              </w:rPr>
            </w:pPr>
            <w:r>
              <w:rPr>
                <w:rFonts w:ascii="Calibri" w:hAnsi="Calibri" w:cs="Calibri"/>
                <w:sz w:val="18"/>
                <w:szCs w:val="18"/>
              </w:rPr>
              <w:t>1</w:t>
            </w:r>
          </w:p>
        </w:tc>
        <w:tc>
          <w:tcPr>
            <w:tcW w:w="2783" w:type="pct"/>
            <w:tcBorders>
              <w:top w:val="nil"/>
              <w:left w:val="nil"/>
              <w:bottom w:val="single" w:sz="4" w:space="0" w:color="auto"/>
              <w:right w:val="single" w:sz="4" w:space="0" w:color="auto"/>
            </w:tcBorders>
            <w:vAlign w:val="center"/>
          </w:tcPr>
          <w:p w14:paraId="7DB5D308" w14:textId="77777777" w:rsidR="00E63D0E" w:rsidRPr="008C6C51" w:rsidRDefault="00E63D0E" w:rsidP="00334D81">
            <w:pPr>
              <w:rPr>
                <w:rFonts w:ascii="Calibri" w:hAnsi="Calibri" w:cs="Calibri"/>
                <w:sz w:val="18"/>
                <w:szCs w:val="18"/>
              </w:rPr>
            </w:pPr>
            <w:r w:rsidRPr="008C6C51">
              <w:rPr>
                <w:rFonts w:ascii="Calibri" w:hAnsi="Calibri" w:cs="Calibri"/>
                <w:sz w:val="18"/>
                <w:szCs w:val="18"/>
              </w:rPr>
              <w:t>Tipo de Serviço (mesmo serviço com características distintas)</w:t>
            </w:r>
          </w:p>
        </w:tc>
        <w:tc>
          <w:tcPr>
            <w:tcW w:w="1448" w:type="pct"/>
            <w:tcBorders>
              <w:top w:val="single" w:sz="4" w:space="0" w:color="auto"/>
              <w:left w:val="nil"/>
              <w:bottom w:val="single" w:sz="4" w:space="0" w:color="auto"/>
              <w:right w:val="single" w:sz="8" w:space="0" w:color="000000"/>
            </w:tcBorders>
            <w:vAlign w:val="center"/>
          </w:tcPr>
          <w:p w14:paraId="436DE7E5" w14:textId="77777777" w:rsidR="00E63D0E" w:rsidRPr="00071A79" w:rsidRDefault="00E63D0E" w:rsidP="00334D81">
            <w:pPr>
              <w:jc w:val="center"/>
              <w:rPr>
                <w:rFonts w:ascii="Calibri" w:hAnsi="Calibri" w:cs="Calibri"/>
                <w:sz w:val="18"/>
                <w:szCs w:val="18"/>
              </w:rPr>
            </w:pPr>
          </w:p>
        </w:tc>
      </w:tr>
      <w:tr w:rsidR="00E63D0E" w:rsidRPr="00071A79" w14:paraId="61645F14" w14:textId="77777777" w:rsidTr="00334D81">
        <w:trPr>
          <w:trHeight w:val="411"/>
        </w:trPr>
        <w:tc>
          <w:tcPr>
            <w:tcW w:w="769" w:type="pct"/>
            <w:tcBorders>
              <w:top w:val="nil"/>
              <w:left w:val="single" w:sz="8" w:space="0" w:color="auto"/>
              <w:bottom w:val="single" w:sz="4" w:space="0" w:color="auto"/>
              <w:right w:val="single" w:sz="4" w:space="0" w:color="auto"/>
            </w:tcBorders>
            <w:vAlign w:val="center"/>
          </w:tcPr>
          <w:p w14:paraId="6A9E749C" w14:textId="77777777" w:rsidR="00E63D0E" w:rsidRDefault="00E63D0E" w:rsidP="00334D81">
            <w:pPr>
              <w:rPr>
                <w:rFonts w:ascii="Calibri" w:hAnsi="Calibri" w:cs="Calibri"/>
                <w:sz w:val="18"/>
                <w:szCs w:val="18"/>
              </w:rPr>
            </w:pPr>
            <w:r>
              <w:rPr>
                <w:rFonts w:ascii="Calibri" w:hAnsi="Calibri" w:cs="Calibri"/>
                <w:sz w:val="18"/>
                <w:szCs w:val="18"/>
              </w:rPr>
              <w:t>2</w:t>
            </w:r>
          </w:p>
        </w:tc>
        <w:tc>
          <w:tcPr>
            <w:tcW w:w="2783" w:type="pct"/>
            <w:tcBorders>
              <w:top w:val="nil"/>
              <w:left w:val="nil"/>
              <w:bottom w:val="single" w:sz="4" w:space="0" w:color="auto"/>
              <w:right w:val="single" w:sz="4" w:space="0" w:color="auto"/>
            </w:tcBorders>
            <w:vAlign w:val="center"/>
          </w:tcPr>
          <w:p w14:paraId="5BEC6D58" w14:textId="77777777" w:rsidR="00E63D0E" w:rsidRPr="008C6C51" w:rsidRDefault="00E63D0E" w:rsidP="00334D81">
            <w:pPr>
              <w:rPr>
                <w:rFonts w:ascii="Calibri" w:hAnsi="Calibri" w:cs="Calibri"/>
                <w:sz w:val="18"/>
                <w:szCs w:val="18"/>
              </w:rPr>
            </w:pPr>
            <w:r w:rsidRPr="008C6C51">
              <w:rPr>
                <w:rFonts w:ascii="Calibri" w:hAnsi="Calibri" w:cs="Calibri"/>
                <w:sz w:val="18"/>
                <w:szCs w:val="18"/>
              </w:rPr>
              <w:t>Remuneração do profissional</w:t>
            </w:r>
          </w:p>
        </w:tc>
        <w:tc>
          <w:tcPr>
            <w:tcW w:w="1448" w:type="pct"/>
            <w:tcBorders>
              <w:top w:val="single" w:sz="4" w:space="0" w:color="auto"/>
              <w:left w:val="nil"/>
              <w:bottom w:val="single" w:sz="4" w:space="0" w:color="auto"/>
              <w:right w:val="single" w:sz="8" w:space="0" w:color="000000"/>
            </w:tcBorders>
            <w:vAlign w:val="center"/>
          </w:tcPr>
          <w:p w14:paraId="182BBFA8" w14:textId="77777777" w:rsidR="00E63D0E" w:rsidRPr="00071A79" w:rsidRDefault="00E63D0E" w:rsidP="00334D81">
            <w:pPr>
              <w:jc w:val="center"/>
              <w:rPr>
                <w:rFonts w:ascii="Calibri" w:hAnsi="Calibri" w:cs="Calibri"/>
                <w:sz w:val="18"/>
                <w:szCs w:val="18"/>
              </w:rPr>
            </w:pPr>
          </w:p>
        </w:tc>
      </w:tr>
      <w:tr w:rsidR="00E63D0E" w:rsidRPr="00071A79" w14:paraId="62CE519F" w14:textId="77777777" w:rsidTr="00334D81">
        <w:trPr>
          <w:trHeight w:val="411"/>
        </w:trPr>
        <w:tc>
          <w:tcPr>
            <w:tcW w:w="769" w:type="pct"/>
            <w:tcBorders>
              <w:top w:val="nil"/>
              <w:left w:val="single" w:sz="8" w:space="0" w:color="auto"/>
              <w:bottom w:val="single" w:sz="4" w:space="0" w:color="auto"/>
              <w:right w:val="single" w:sz="4" w:space="0" w:color="auto"/>
            </w:tcBorders>
            <w:vAlign w:val="center"/>
          </w:tcPr>
          <w:p w14:paraId="62A0744E" w14:textId="77777777" w:rsidR="00E63D0E" w:rsidRDefault="00E63D0E" w:rsidP="00334D81">
            <w:pPr>
              <w:rPr>
                <w:rFonts w:ascii="Calibri" w:hAnsi="Calibri" w:cs="Calibri"/>
                <w:sz w:val="18"/>
                <w:szCs w:val="18"/>
              </w:rPr>
            </w:pPr>
            <w:r>
              <w:rPr>
                <w:rFonts w:ascii="Calibri" w:hAnsi="Calibri" w:cs="Calibri"/>
                <w:sz w:val="18"/>
                <w:szCs w:val="18"/>
              </w:rPr>
              <w:t>3</w:t>
            </w:r>
          </w:p>
        </w:tc>
        <w:tc>
          <w:tcPr>
            <w:tcW w:w="2783" w:type="pct"/>
            <w:tcBorders>
              <w:top w:val="nil"/>
              <w:left w:val="nil"/>
              <w:bottom w:val="single" w:sz="4" w:space="0" w:color="auto"/>
              <w:right w:val="single" w:sz="4" w:space="0" w:color="auto"/>
            </w:tcBorders>
            <w:vAlign w:val="center"/>
          </w:tcPr>
          <w:p w14:paraId="409ABFB5" w14:textId="77777777" w:rsidR="00E63D0E" w:rsidRPr="008C6C51" w:rsidRDefault="00E63D0E" w:rsidP="00334D81">
            <w:pPr>
              <w:rPr>
                <w:rFonts w:ascii="Calibri" w:hAnsi="Calibri" w:cs="Calibri"/>
                <w:sz w:val="18"/>
                <w:szCs w:val="18"/>
              </w:rPr>
            </w:pPr>
            <w:r w:rsidRPr="008C6C51">
              <w:rPr>
                <w:rFonts w:ascii="Calibri" w:hAnsi="Calibri" w:cs="Calibri"/>
                <w:sz w:val="18"/>
                <w:szCs w:val="18"/>
              </w:rPr>
              <w:t>Categoria Profissional (vinculada à execução contratual)</w:t>
            </w:r>
            <w:r>
              <w:rPr>
                <w:rFonts w:ascii="Calibri" w:hAnsi="Calibri" w:cs="Calibri"/>
                <w:sz w:val="18"/>
                <w:szCs w:val="18"/>
              </w:rPr>
              <w:t xml:space="preserve">  / CBO</w:t>
            </w:r>
          </w:p>
        </w:tc>
        <w:tc>
          <w:tcPr>
            <w:tcW w:w="1448" w:type="pct"/>
            <w:tcBorders>
              <w:top w:val="single" w:sz="4" w:space="0" w:color="auto"/>
              <w:left w:val="nil"/>
              <w:bottom w:val="single" w:sz="4" w:space="0" w:color="auto"/>
              <w:right w:val="single" w:sz="8" w:space="0" w:color="000000"/>
            </w:tcBorders>
            <w:vAlign w:val="center"/>
          </w:tcPr>
          <w:p w14:paraId="0BB967C3" w14:textId="77777777" w:rsidR="00E63D0E" w:rsidRPr="00071A79" w:rsidRDefault="00E63D0E" w:rsidP="00334D81">
            <w:pPr>
              <w:jc w:val="center"/>
              <w:rPr>
                <w:rFonts w:ascii="Calibri" w:hAnsi="Calibri" w:cs="Calibri"/>
                <w:sz w:val="18"/>
                <w:szCs w:val="18"/>
              </w:rPr>
            </w:pPr>
          </w:p>
        </w:tc>
      </w:tr>
      <w:tr w:rsidR="00E63D0E" w:rsidRPr="00071A79" w14:paraId="02CB3ECA" w14:textId="77777777" w:rsidTr="00334D81">
        <w:trPr>
          <w:trHeight w:val="411"/>
        </w:trPr>
        <w:tc>
          <w:tcPr>
            <w:tcW w:w="769" w:type="pct"/>
            <w:tcBorders>
              <w:top w:val="nil"/>
              <w:left w:val="single" w:sz="8" w:space="0" w:color="auto"/>
              <w:bottom w:val="single" w:sz="4" w:space="0" w:color="auto"/>
              <w:right w:val="single" w:sz="4" w:space="0" w:color="auto"/>
            </w:tcBorders>
            <w:vAlign w:val="center"/>
          </w:tcPr>
          <w:p w14:paraId="201E19EE" w14:textId="77777777" w:rsidR="00E63D0E" w:rsidRDefault="00E63D0E" w:rsidP="00334D81">
            <w:pPr>
              <w:rPr>
                <w:rFonts w:ascii="Calibri" w:hAnsi="Calibri" w:cs="Calibri"/>
                <w:sz w:val="18"/>
                <w:szCs w:val="18"/>
              </w:rPr>
            </w:pPr>
            <w:r>
              <w:rPr>
                <w:rFonts w:ascii="Calibri" w:hAnsi="Calibri" w:cs="Calibri"/>
                <w:sz w:val="18"/>
                <w:szCs w:val="18"/>
              </w:rPr>
              <w:t>4</w:t>
            </w:r>
          </w:p>
        </w:tc>
        <w:tc>
          <w:tcPr>
            <w:tcW w:w="2783" w:type="pct"/>
            <w:tcBorders>
              <w:top w:val="nil"/>
              <w:left w:val="nil"/>
              <w:bottom w:val="single" w:sz="4" w:space="0" w:color="auto"/>
              <w:right w:val="single" w:sz="4" w:space="0" w:color="auto"/>
            </w:tcBorders>
            <w:vAlign w:val="center"/>
          </w:tcPr>
          <w:p w14:paraId="3DD578C8" w14:textId="77777777" w:rsidR="00E63D0E" w:rsidRPr="008C6C51" w:rsidRDefault="00E63D0E" w:rsidP="00334D81">
            <w:pPr>
              <w:rPr>
                <w:rFonts w:ascii="Calibri" w:hAnsi="Calibri" w:cs="Calibri"/>
                <w:sz w:val="18"/>
                <w:szCs w:val="18"/>
              </w:rPr>
            </w:pPr>
            <w:r w:rsidRPr="008C6C51">
              <w:rPr>
                <w:rFonts w:ascii="Calibri" w:hAnsi="Calibri" w:cs="Calibri"/>
                <w:sz w:val="18"/>
                <w:szCs w:val="18"/>
              </w:rPr>
              <w:t>Data Base da Categoria (dia/mês/ano)</w:t>
            </w:r>
          </w:p>
        </w:tc>
        <w:tc>
          <w:tcPr>
            <w:tcW w:w="1448" w:type="pct"/>
            <w:tcBorders>
              <w:top w:val="single" w:sz="4" w:space="0" w:color="auto"/>
              <w:left w:val="nil"/>
              <w:bottom w:val="single" w:sz="4" w:space="0" w:color="auto"/>
              <w:right w:val="single" w:sz="8" w:space="0" w:color="000000"/>
            </w:tcBorders>
            <w:vAlign w:val="center"/>
          </w:tcPr>
          <w:p w14:paraId="418768C6" w14:textId="77777777" w:rsidR="00E63D0E" w:rsidRPr="00071A79" w:rsidRDefault="00E63D0E" w:rsidP="00334D81">
            <w:pPr>
              <w:jc w:val="center"/>
              <w:rPr>
                <w:rFonts w:ascii="Calibri" w:hAnsi="Calibri" w:cs="Calibri"/>
                <w:sz w:val="18"/>
                <w:szCs w:val="18"/>
              </w:rPr>
            </w:pPr>
          </w:p>
        </w:tc>
      </w:tr>
    </w:tbl>
    <w:p w14:paraId="4A346A1A"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57D7536B"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CellMar>
          <w:left w:w="70" w:type="dxa"/>
          <w:right w:w="70" w:type="dxa"/>
        </w:tblCellMar>
        <w:tblLook w:val="04A0" w:firstRow="1" w:lastRow="0" w:firstColumn="1" w:lastColumn="0" w:noHBand="0" w:noVBand="1"/>
      </w:tblPr>
      <w:tblGrid>
        <w:gridCol w:w="1480"/>
        <w:gridCol w:w="5353"/>
        <w:gridCol w:w="1206"/>
        <w:gridCol w:w="1579"/>
      </w:tblGrid>
      <w:tr w:rsidR="00E63D0E" w:rsidRPr="00071A79" w14:paraId="1D834608" w14:textId="77777777" w:rsidTr="00334D81">
        <w:trPr>
          <w:trHeight w:val="312"/>
        </w:trPr>
        <w:tc>
          <w:tcPr>
            <w:tcW w:w="5000" w:type="pct"/>
            <w:gridSpan w:val="4"/>
            <w:tcBorders>
              <w:top w:val="single" w:sz="4" w:space="0" w:color="auto"/>
              <w:left w:val="single" w:sz="8" w:space="0" w:color="auto"/>
              <w:bottom w:val="single" w:sz="4" w:space="0" w:color="auto"/>
              <w:right w:val="single" w:sz="8" w:space="0" w:color="000000"/>
            </w:tcBorders>
            <w:shd w:val="clear" w:color="auto" w:fill="D9D9D9" w:themeFill="background1" w:themeFillShade="D9"/>
            <w:noWrap/>
            <w:vAlign w:val="bottom"/>
            <w:hideMark/>
          </w:tcPr>
          <w:p w14:paraId="7AA816E5"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MÓDULO 1: COMPOSIÇÃO DA REMUNERAÇÃO</w:t>
            </w:r>
          </w:p>
        </w:tc>
      </w:tr>
      <w:tr w:rsidR="00E63D0E" w:rsidRPr="00071A79" w14:paraId="6D33A4F0" w14:textId="77777777" w:rsidTr="00334D81">
        <w:trPr>
          <w:trHeight w:val="315"/>
        </w:trPr>
        <w:tc>
          <w:tcPr>
            <w:tcW w:w="769" w:type="pct"/>
            <w:tcBorders>
              <w:top w:val="nil"/>
              <w:left w:val="single" w:sz="8" w:space="0" w:color="auto"/>
              <w:bottom w:val="single" w:sz="4" w:space="0" w:color="auto"/>
              <w:right w:val="nil"/>
            </w:tcBorders>
            <w:noWrap/>
            <w:hideMark/>
          </w:tcPr>
          <w:p w14:paraId="502257AE"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1</w:t>
            </w:r>
          </w:p>
        </w:tc>
        <w:tc>
          <w:tcPr>
            <w:tcW w:w="2783" w:type="pct"/>
            <w:tcBorders>
              <w:top w:val="nil"/>
              <w:left w:val="single" w:sz="4" w:space="0" w:color="auto"/>
              <w:bottom w:val="single" w:sz="4" w:space="0" w:color="auto"/>
              <w:right w:val="nil"/>
            </w:tcBorders>
            <w:noWrap/>
            <w:hideMark/>
          </w:tcPr>
          <w:p w14:paraId="508A7F95"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COMPOSIÇÃO DA REMUNERAÇÃO</w:t>
            </w:r>
          </w:p>
        </w:tc>
        <w:tc>
          <w:tcPr>
            <w:tcW w:w="627" w:type="pct"/>
            <w:tcBorders>
              <w:top w:val="nil"/>
              <w:left w:val="single" w:sz="4" w:space="0" w:color="auto"/>
              <w:bottom w:val="single" w:sz="4" w:space="0" w:color="auto"/>
              <w:right w:val="single" w:sz="4" w:space="0" w:color="auto"/>
            </w:tcBorders>
            <w:hideMark/>
          </w:tcPr>
          <w:p w14:paraId="6C4D5B02" w14:textId="77777777" w:rsidR="00E63D0E" w:rsidRPr="00071A79" w:rsidRDefault="00E63D0E" w:rsidP="00334D81">
            <w:pPr>
              <w:jc w:val="center"/>
              <w:rPr>
                <w:rFonts w:ascii="Calibri" w:hAnsi="Calibri" w:cs="Calibri"/>
                <w:b/>
                <w:bCs/>
                <w:sz w:val="18"/>
                <w:szCs w:val="18"/>
              </w:rPr>
            </w:pPr>
            <w:r>
              <w:rPr>
                <w:rFonts w:ascii="Calibri" w:hAnsi="Calibri" w:cs="Calibri"/>
                <w:b/>
                <w:bCs/>
                <w:sz w:val="18"/>
                <w:szCs w:val="18"/>
              </w:rPr>
              <w:t>%</w:t>
            </w:r>
          </w:p>
        </w:tc>
        <w:tc>
          <w:tcPr>
            <w:tcW w:w="821" w:type="pct"/>
            <w:tcBorders>
              <w:top w:val="nil"/>
              <w:left w:val="nil"/>
              <w:bottom w:val="single" w:sz="4" w:space="0" w:color="auto"/>
              <w:right w:val="single" w:sz="8" w:space="0" w:color="auto"/>
            </w:tcBorders>
            <w:hideMark/>
          </w:tcPr>
          <w:p w14:paraId="6EA93A6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20739F34" w14:textId="77777777" w:rsidTr="00334D81">
        <w:trPr>
          <w:trHeight w:val="315"/>
        </w:trPr>
        <w:tc>
          <w:tcPr>
            <w:tcW w:w="769" w:type="pct"/>
            <w:tcBorders>
              <w:top w:val="nil"/>
              <w:left w:val="single" w:sz="8" w:space="0" w:color="auto"/>
              <w:bottom w:val="single" w:sz="4" w:space="0" w:color="auto"/>
              <w:right w:val="single" w:sz="4" w:space="0" w:color="auto"/>
            </w:tcBorders>
            <w:vAlign w:val="center"/>
            <w:hideMark/>
          </w:tcPr>
          <w:p w14:paraId="714B8BB0" w14:textId="77777777" w:rsidR="00E63D0E" w:rsidRPr="00071A79" w:rsidRDefault="00E63D0E" w:rsidP="00334D81">
            <w:pPr>
              <w:rPr>
                <w:rFonts w:ascii="Calibri" w:hAnsi="Calibri" w:cs="Calibri"/>
                <w:sz w:val="18"/>
                <w:szCs w:val="18"/>
              </w:rPr>
            </w:pPr>
            <w:r>
              <w:rPr>
                <w:rFonts w:ascii="Calibri" w:hAnsi="Calibri" w:cs="Calibri"/>
                <w:sz w:val="18"/>
                <w:szCs w:val="18"/>
              </w:rPr>
              <w:t>(</w:t>
            </w:r>
            <w:r w:rsidRPr="00071A79">
              <w:rPr>
                <w:rFonts w:ascii="Calibri" w:hAnsi="Calibri" w:cs="Calibri"/>
                <w:sz w:val="18"/>
                <w:szCs w:val="18"/>
              </w:rPr>
              <w:t>A</w:t>
            </w:r>
            <w:r>
              <w:rPr>
                <w:rFonts w:ascii="Calibri" w:hAnsi="Calibri" w:cs="Calibri"/>
                <w:sz w:val="18"/>
                <w:szCs w:val="18"/>
              </w:rPr>
              <w:t>)</w:t>
            </w:r>
          </w:p>
        </w:tc>
        <w:tc>
          <w:tcPr>
            <w:tcW w:w="3410" w:type="pct"/>
            <w:gridSpan w:val="2"/>
            <w:tcBorders>
              <w:top w:val="nil"/>
              <w:left w:val="nil"/>
              <w:bottom w:val="single" w:sz="4" w:space="0" w:color="auto"/>
              <w:right w:val="single" w:sz="4" w:space="0" w:color="auto"/>
            </w:tcBorders>
            <w:vAlign w:val="center"/>
            <w:hideMark/>
          </w:tcPr>
          <w:p w14:paraId="7A3ACC8E"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Salário Base </w:t>
            </w:r>
          </w:p>
        </w:tc>
        <w:tc>
          <w:tcPr>
            <w:tcW w:w="821" w:type="pct"/>
            <w:tcBorders>
              <w:top w:val="nil"/>
              <w:left w:val="nil"/>
              <w:bottom w:val="single" w:sz="4" w:space="0" w:color="auto"/>
              <w:right w:val="single" w:sz="8" w:space="0" w:color="auto"/>
            </w:tcBorders>
            <w:vAlign w:val="center"/>
            <w:hideMark/>
          </w:tcPr>
          <w:p w14:paraId="3CC659E6" w14:textId="77777777" w:rsidR="00E63D0E" w:rsidRPr="00071A79" w:rsidRDefault="00E63D0E" w:rsidP="00334D81">
            <w:pPr>
              <w:jc w:val="center"/>
              <w:rPr>
                <w:rFonts w:ascii="Calibri" w:hAnsi="Calibri" w:cs="Calibri"/>
                <w:sz w:val="18"/>
                <w:szCs w:val="18"/>
              </w:rPr>
            </w:pPr>
          </w:p>
        </w:tc>
      </w:tr>
      <w:tr w:rsidR="00E63D0E" w:rsidRPr="00071A79" w14:paraId="6DEC1590" w14:textId="77777777" w:rsidTr="00334D81">
        <w:trPr>
          <w:trHeight w:val="315"/>
        </w:trPr>
        <w:tc>
          <w:tcPr>
            <w:tcW w:w="769" w:type="pct"/>
            <w:tcBorders>
              <w:top w:val="nil"/>
              <w:left w:val="single" w:sz="8" w:space="0" w:color="auto"/>
              <w:bottom w:val="single" w:sz="4" w:space="0" w:color="auto"/>
              <w:right w:val="single" w:sz="4" w:space="0" w:color="auto"/>
            </w:tcBorders>
            <w:vAlign w:val="center"/>
          </w:tcPr>
          <w:p w14:paraId="0EAF4EC8" w14:textId="77777777" w:rsidR="00E63D0E" w:rsidRPr="00071A79" w:rsidRDefault="00E63D0E" w:rsidP="00334D81">
            <w:pPr>
              <w:rPr>
                <w:rFonts w:ascii="Calibri" w:hAnsi="Calibri" w:cs="Calibri"/>
                <w:sz w:val="18"/>
                <w:szCs w:val="18"/>
              </w:rPr>
            </w:pPr>
            <w:r>
              <w:rPr>
                <w:rFonts w:ascii="Calibri" w:hAnsi="Calibri" w:cs="Calibri"/>
                <w:sz w:val="18"/>
                <w:szCs w:val="18"/>
              </w:rPr>
              <w:t>(B)</w:t>
            </w:r>
          </w:p>
        </w:tc>
        <w:tc>
          <w:tcPr>
            <w:tcW w:w="2783" w:type="pct"/>
            <w:tcBorders>
              <w:top w:val="nil"/>
              <w:left w:val="nil"/>
              <w:bottom w:val="single" w:sz="4" w:space="0" w:color="auto"/>
              <w:right w:val="single" w:sz="4" w:space="0" w:color="auto"/>
            </w:tcBorders>
            <w:vAlign w:val="center"/>
          </w:tcPr>
          <w:p w14:paraId="766E0DAB"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Adicional de Periculosidade</w:t>
            </w:r>
          </w:p>
        </w:tc>
        <w:tc>
          <w:tcPr>
            <w:tcW w:w="627" w:type="pct"/>
            <w:tcBorders>
              <w:top w:val="nil"/>
              <w:left w:val="nil"/>
              <w:bottom w:val="single" w:sz="4" w:space="0" w:color="auto"/>
              <w:right w:val="single" w:sz="4" w:space="0" w:color="auto"/>
            </w:tcBorders>
            <w:vAlign w:val="center"/>
          </w:tcPr>
          <w:p w14:paraId="770F501B"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218106BC" w14:textId="77777777" w:rsidR="00E63D0E" w:rsidRPr="00071A79" w:rsidRDefault="00E63D0E" w:rsidP="00334D81">
            <w:pPr>
              <w:jc w:val="center"/>
              <w:rPr>
                <w:rFonts w:ascii="Calibri" w:hAnsi="Calibri" w:cs="Calibri"/>
                <w:sz w:val="18"/>
                <w:szCs w:val="18"/>
              </w:rPr>
            </w:pPr>
          </w:p>
        </w:tc>
      </w:tr>
      <w:tr w:rsidR="00E63D0E" w:rsidRPr="00071A79" w14:paraId="0DB9EBFD" w14:textId="77777777" w:rsidTr="00334D81">
        <w:trPr>
          <w:trHeight w:val="315"/>
        </w:trPr>
        <w:tc>
          <w:tcPr>
            <w:tcW w:w="769" w:type="pct"/>
            <w:tcBorders>
              <w:top w:val="nil"/>
              <w:left w:val="single" w:sz="8" w:space="0" w:color="auto"/>
              <w:bottom w:val="single" w:sz="4" w:space="0" w:color="auto"/>
              <w:right w:val="single" w:sz="4" w:space="0" w:color="auto"/>
            </w:tcBorders>
            <w:vAlign w:val="center"/>
          </w:tcPr>
          <w:p w14:paraId="15042928" w14:textId="77777777" w:rsidR="00E63D0E" w:rsidRPr="00071A79" w:rsidRDefault="00E63D0E" w:rsidP="00334D81">
            <w:pPr>
              <w:rPr>
                <w:rFonts w:ascii="Calibri" w:hAnsi="Calibri" w:cs="Calibri"/>
                <w:sz w:val="18"/>
                <w:szCs w:val="18"/>
              </w:rPr>
            </w:pPr>
            <w:r>
              <w:rPr>
                <w:rFonts w:ascii="Calibri" w:hAnsi="Calibri" w:cs="Calibri"/>
                <w:sz w:val="18"/>
                <w:szCs w:val="18"/>
              </w:rPr>
              <w:t>(C)</w:t>
            </w:r>
          </w:p>
        </w:tc>
        <w:tc>
          <w:tcPr>
            <w:tcW w:w="2783" w:type="pct"/>
            <w:tcBorders>
              <w:top w:val="nil"/>
              <w:left w:val="nil"/>
              <w:bottom w:val="single" w:sz="4" w:space="0" w:color="auto"/>
              <w:right w:val="single" w:sz="4" w:space="0" w:color="auto"/>
            </w:tcBorders>
            <w:vAlign w:val="center"/>
          </w:tcPr>
          <w:p w14:paraId="5BAB901D" w14:textId="77777777" w:rsidR="00E63D0E" w:rsidRPr="00071A79" w:rsidRDefault="00E63D0E" w:rsidP="00334D81">
            <w:pPr>
              <w:rPr>
                <w:rFonts w:ascii="Calibri" w:hAnsi="Calibri" w:cs="Calibri"/>
                <w:sz w:val="18"/>
                <w:szCs w:val="18"/>
              </w:rPr>
            </w:pPr>
            <w:r w:rsidRPr="00995C64">
              <w:rPr>
                <w:rFonts w:ascii="Calibri" w:hAnsi="Calibri" w:cs="Calibri"/>
                <w:sz w:val="18"/>
                <w:szCs w:val="18"/>
              </w:rPr>
              <w:t>Adicional de Insalubridade</w:t>
            </w:r>
          </w:p>
        </w:tc>
        <w:tc>
          <w:tcPr>
            <w:tcW w:w="627" w:type="pct"/>
            <w:tcBorders>
              <w:top w:val="nil"/>
              <w:left w:val="nil"/>
              <w:bottom w:val="single" w:sz="4" w:space="0" w:color="auto"/>
              <w:right w:val="single" w:sz="4" w:space="0" w:color="auto"/>
            </w:tcBorders>
            <w:vAlign w:val="center"/>
          </w:tcPr>
          <w:p w14:paraId="5FC4854B"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113A8982" w14:textId="77777777" w:rsidR="00E63D0E" w:rsidRPr="00071A79" w:rsidRDefault="00E63D0E" w:rsidP="00334D81">
            <w:pPr>
              <w:jc w:val="center"/>
              <w:rPr>
                <w:rFonts w:ascii="Calibri" w:hAnsi="Calibri" w:cs="Calibri"/>
                <w:sz w:val="18"/>
                <w:szCs w:val="18"/>
              </w:rPr>
            </w:pPr>
          </w:p>
        </w:tc>
      </w:tr>
      <w:tr w:rsidR="00E63D0E" w:rsidRPr="00071A79" w14:paraId="58ADD748" w14:textId="77777777" w:rsidTr="00334D81">
        <w:trPr>
          <w:trHeight w:val="315"/>
        </w:trPr>
        <w:tc>
          <w:tcPr>
            <w:tcW w:w="769" w:type="pct"/>
            <w:tcBorders>
              <w:top w:val="nil"/>
              <w:left w:val="single" w:sz="8" w:space="0" w:color="auto"/>
              <w:bottom w:val="single" w:sz="4" w:space="0" w:color="auto"/>
              <w:right w:val="single" w:sz="4" w:space="0" w:color="auto"/>
            </w:tcBorders>
            <w:vAlign w:val="center"/>
          </w:tcPr>
          <w:p w14:paraId="309EFF62" w14:textId="77777777" w:rsidR="00E63D0E" w:rsidRPr="00071A79" w:rsidRDefault="00E63D0E" w:rsidP="00334D81">
            <w:pPr>
              <w:rPr>
                <w:rFonts w:ascii="Calibri" w:hAnsi="Calibri" w:cs="Calibri"/>
                <w:sz w:val="18"/>
                <w:szCs w:val="18"/>
              </w:rPr>
            </w:pPr>
            <w:r>
              <w:rPr>
                <w:rFonts w:ascii="Calibri" w:hAnsi="Calibri" w:cs="Calibri"/>
                <w:sz w:val="18"/>
                <w:szCs w:val="18"/>
              </w:rPr>
              <w:t>(D)</w:t>
            </w:r>
          </w:p>
        </w:tc>
        <w:tc>
          <w:tcPr>
            <w:tcW w:w="2783" w:type="pct"/>
            <w:tcBorders>
              <w:top w:val="nil"/>
              <w:left w:val="nil"/>
              <w:bottom w:val="single" w:sz="4" w:space="0" w:color="auto"/>
              <w:right w:val="single" w:sz="4" w:space="0" w:color="auto"/>
            </w:tcBorders>
            <w:vAlign w:val="center"/>
          </w:tcPr>
          <w:p w14:paraId="5EB82E76" w14:textId="77777777" w:rsidR="00E63D0E" w:rsidRPr="00071A79" w:rsidRDefault="00E63D0E" w:rsidP="00334D81">
            <w:pPr>
              <w:rPr>
                <w:rFonts w:ascii="Calibri" w:hAnsi="Calibri" w:cs="Calibri"/>
                <w:sz w:val="18"/>
                <w:szCs w:val="18"/>
              </w:rPr>
            </w:pPr>
            <w:r w:rsidRPr="00995C64">
              <w:rPr>
                <w:rFonts w:ascii="Calibri" w:hAnsi="Calibri" w:cs="Calibri"/>
                <w:sz w:val="18"/>
                <w:szCs w:val="18"/>
              </w:rPr>
              <w:t>Adicional Noturno</w:t>
            </w:r>
          </w:p>
        </w:tc>
        <w:tc>
          <w:tcPr>
            <w:tcW w:w="627" w:type="pct"/>
            <w:tcBorders>
              <w:top w:val="nil"/>
              <w:left w:val="nil"/>
              <w:bottom w:val="single" w:sz="4" w:space="0" w:color="auto"/>
              <w:right w:val="single" w:sz="4" w:space="0" w:color="auto"/>
            </w:tcBorders>
            <w:vAlign w:val="center"/>
          </w:tcPr>
          <w:p w14:paraId="5ADB593B"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2BFB09A5" w14:textId="77777777" w:rsidR="00E63D0E" w:rsidRPr="00071A79" w:rsidRDefault="00E63D0E" w:rsidP="00334D81">
            <w:pPr>
              <w:jc w:val="center"/>
              <w:rPr>
                <w:rFonts w:ascii="Calibri" w:hAnsi="Calibri" w:cs="Calibri"/>
                <w:sz w:val="18"/>
                <w:szCs w:val="18"/>
              </w:rPr>
            </w:pPr>
          </w:p>
        </w:tc>
      </w:tr>
      <w:tr w:rsidR="00E63D0E" w:rsidRPr="00071A79" w14:paraId="19734C09" w14:textId="77777777" w:rsidTr="00334D81">
        <w:trPr>
          <w:trHeight w:val="315"/>
        </w:trPr>
        <w:tc>
          <w:tcPr>
            <w:tcW w:w="769" w:type="pct"/>
            <w:tcBorders>
              <w:top w:val="nil"/>
              <w:left w:val="single" w:sz="8" w:space="0" w:color="auto"/>
              <w:bottom w:val="single" w:sz="4" w:space="0" w:color="auto"/>
              <w:right w:val="single" w:sz="4" w:space="0" w:color="auto"/>
            </w:tcBorders>
            <w:vAlign w:val="center"/>
          </w:tcPr>
          <w:p w14:paraId="2028C4EB" w14:textId="77777777" w:rsidR="00E63D0E" w:rsidRPr="00071A79" w:rsidRDefault="00E63D0E" w:rsidP="00334D81">
            <w:pPr>
              <w:rPr>
                <w:rFonts w:ascii="Calibri" w:hAnsi="Calibri" w:cs="Calibri"/>
                <w:sz w:val="18"/>
                <w:szCs w:val="18"/>
              </w:rPr>
            </w:pPr>
            <w:r>
              <w:rPr>
                <w:rFonts w:ascii="Calibri" w:hAnsi="Calibri" w:cs="Calibri"/>
                <w:sz w:val="18"/>
                <w:szCs w:val="18"/>
              </w:rPr>
              <w:t>(E)</w:t>
            </w:r>
          </w:p>
        </w:tc>
        <w:tc>
          <w:tcPr>
            <w:tcW w:w="2783" w:type="pct"/>
            <w:tcBorders>
              <w:top w:val="nil"/>
              <w:left w:val="nil"/>
              <w:bottom w:val="single" w:sz="4" w:space="0" w:color="auto"/>
              <w:right w:val="single" w:sz="4" w:space="0" w:color="auto"/>
            </w:tcBorders>
            <w:vAlign w:val="center"/>
          </w:tcPr>
          <w:p w14:paraId="57172417" w14:textId="77777777" w:rsidR="00E63D0E" w:rsidRPr="00071A79" w:rsidRDefault="00E63D0E" w:rsidP="00334D81">
            <w:pPr>
              <w:rPr>
                <w:rFonts w:ascii="Calibri" w:hAnsi="Calibri" w:cs="Calibri"/>
                <w:sz w:val="18"/>
                <w:szCs w:val="18"/>
              </w:rPr>
            </w:pPr>
            <w:r w:rsidRPr="00995C64">
              <w:rPr>
                <w:rFonts w:ascii="Calibri" w:hAnsi="Calibri" w:cs="Calibri"/>
                <w:sz w:val="18"/>
                <w:szCs w:val="18"/>
              </w:rPr>
              <w:t>Hora Noturna Adicional</w:t>
            </w:r>
          </w:p>
        </w:tc>
        <w:tc>
          <w:tcPr>
            <w:tcW w:w="627" w:type="pct"/>
            <w:tcBorders>
              <w:top w:val="nil"/>
              <w:left w:val="nil"/>
              <w:bottom w:val="single" w:sz="4" w:space="0" w:color="auto"/>
              <w:right w:val="single" w:sz="4" w:space="0" w:color="auto"/>
            </w:tcBorders>
            <w:vAlign w:val="center"/>
          </w:tcPr>
          <w:p w14:paraId="2DD07374"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30E9EE9A" w14:textId="77777777" w:rsidR="00E63D0E" w:rsidRPr="00071A79" w:rsidRDefault="00E63D0E" w:rsidP="00334D81">
            <w:pPr>
              <w:jc w:val="center"/>
              <w:rPr>
                <w:rFonts w:ascii="Calibri" w:hAnsi="Calibri" w:cs="Calibri"/>
                <w:sz w:val="18"/>
                <w:szCs w:val="18"/>
              </w:rPr>
            </w:pPr>
          </w:p>
        </w:tc>
      </w:tr>
      <w:tr w:rsidR="00E63D0E" w:rsidRPr="00071A79" w14:paraId="5F7418BE" w14:textId="77777777" w:rsidTr="00334D81">
        <w:trPr>
          <w:trHeight w:val="315"/>
        </w:trPr>
        <w:tc>
          <w:tcPr>
            <w:tcW w:w="769" w:type="pct"/>
            <w:tcBorders>
              <w:top w:val="nil"/>
              <w:left w:val="single" w:sz="8" w:space="0" w:color="auto"/>
              <w:bottom w:val="single" w:sz="4" w:space="0" w:color="auto"/>
              <w:right w:val="single" w:sz="4" w:space="0" w:color="auto"/>
            </w:tcBorders>
            <w:vAlign w:val="center"/>
          </w:tcPr>
          <w:p w14:paraId="7738B0AF" w14:textId="77777777" w:rsidR="00E63D0E" w:rsidRPr="00071A79" w:rsidRDefault="00E63D0E" w:rsidP="00334D81">
            <w:pPr>
              <w:rPr>
                <w:rFonts w:ascii="Calibri" w:hAnsi="Calibri" w:cs="Calibri"/>
                <w:sz w:val="18"/>
                <w:szCs w:val="18"/>
              </w:rPr>
            </w:pPr>
            <w:r>
              <w:rPr>
                <w:rFonts w:ascii="Calibri" w:hAnsi="Calibri" w:cs="Calibri"/>
                <w:sz w:val="18"/>
                <w:szCs w:val="18"/>
              </w:rPr>
              <w:t>(F)</w:t>
            </w:r>
          </w:p>
        </w:tc>
        <w:tc>
          <w:tcPr>
            <w:tcW w:w="2783" w:type="pct"/>
            <w:tcBorders>
              <w:top w:val="nil"/>
              <w:left w:val="nil"/>
              <w:bottom w:val="single" w:sz="4" w:space="0" w:color="auto"/>
              <w:right w:val="single" w:sz="4" w:space="0" w:color="auto"/>
            </w:tcBorders>
            <w:vAlign w:val="center"/>
          </w:tcPr>
          <w:p w14:paraId="54DF2B59" w14:textId="77777777" w:rsidR="00E63D0E" w:rsidRPr="00071A79" w:rsidRDefault="00E63D0E" w:rsidP="00334D81">
            <w:pPr>
              <w:rPr>
                <w:rFonts w:ascii="Calibri" w:hAnsi="Calibri" w:cs="Calibri"/>
                <w:sz w:val="18"/>
                <w:szCs w:val="18"/>
              </w:rPr>
            </w:pPr>
            <w:r w:rsidRPr="00995C64">
              <w:rPr>
                <w:rFonts w:ascii="Calibri" w:hAnsi="Calibri" w:cs="Calibri"/>
                <w:sz w:val="18"/>
                <w:szCs w:val="18"/>
              </w:rPr>
              <w:t>Adicional de Hora Extra no feriado trabalhado</w:t>
            </w:r>
          </w:p>
        </w:tc>
        <w:tc>
          <w:tcPr>
            <w:tcW w:w="627" w:type="pct"/>
            <w:tcBorders>
              <w:top w:val="nil"/>
              <w:left w:val="nil"/>
              <w:bottom w:val="single" w:sz="4" w:space="0" w:color="auto"/>
              <w:right w:val="single" w:sz="4" w:space="0" w:color="auto"/>
            </w:tcBorders>
            <w:vAlign w:val="center"/>
          </w:tcPr>
          <w:p w14:paraId="108EE641"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5523F4D3" w14:textId="77777777" w:rsidR="00E63D0E" w:rsidRPr="00071A79" w:rsidRDefault="00E63D0E" w:rsidP="00334D81">
            <w:pPr>
              <w:jc w:val="center"/>
              <w:rPr>
                <w:rFonts w:ascii="Calibri" w:hAnsi="Calibri" w:cs="Calibri"/>
                <w:sz w:val="18"/>
                <w:szCs w:val="18"/>
              </w:rPr>
            </w:pPr>
          </w:p>
        </w:tc>
      </w:tr>
      <w:tr w:rsidR="00E63D0E" w:rsidRPr="00071A79" w14:paraId="3871CC55" w14:textId="77777777" w:rsidTr="00334D81">
        <w:trPr>
          <w:trHeight w:val="315"/>
        </w:trPr>
        <w:tc>
          <w:tcPr>
            <w:tcW w:w="769" w:type="pct"/>
            <w:tcBorders>
              <w:top w:val="nil"/>
              <w:left w:val="single" w:sz="8" w:space="0" w:color="auto"/>
              <w:bottom w:val="single" w:sz="4" w:space="0" w:color="auto"/>
              <w:right w:val="single" w:sz="4" w:space="0" w:color="auto"/>
            </w:tcBorders>
            <w:vAlign w:val="center"/>
            <w:hideMark/>
          </w:tcPr>
          <w:p w14:paraId="03E625EA" w14:textId="77777777" w:rsidR="00E63D0E" w:rsidRPr="00071A79" w:rsidRDefault="00E63D0E" w:rsidP="00334D81">
            <w:pPr>
              <w:rPr>
                <w:rFonts w:ascii="Calibri" w:hAnsi="Calibri" w:cs="Calibri"/>
                <w:sz w:val="18"/>
                <w:szCs w:val="18"/>
              </w:rPr>
            </w:pPr>
            <w:r>
              <w:rPr>
                <w:rFonts w:ascii="Calibri" w:hAnsi="Calibri" w:cs="Calibri"/>
                <w:sz w:val="18"/>
                <w:szCs w:val="18"/>
              </w:rPr>
              <w:t>(G)</w:t>
            </w:r>
          </w:p>
        </w:tc>
        <w:tc>
          <w:tcPr>
            <w:tcW w:w="2783" w:type="pct"/>
            <w:tcBorders>
              <w:top w:val="nil"/>
              <w:left w:val="nil"/>
              <w:bottom w:val="single" w:sz="4" w:space="0" w:color="auto"/>
              <w:right w:val="single" w:sz="4" w:space="0" w:color="auto"/>
            </w:tcBorders>
            <w:vAlign w:val="center"/>
            <w:hideMark/>
          </w:tcPr>
          <w:p w14:paraId="2F494346" w14:textId="77777777" w:rsidR="00E63D0E" w:rsidRPr="00071A79" w:rsidRDefault="00E63D0E" w:rsidP="00334D81">
            <w:pPr>
              <w:rPr>
                <w:rFonts w:ascii="Calibri" w:hAnsi="Calibri" w:cs="Calibri"/>
                <w:sz w:val="18"/>
                <w:szCs w:val="18"/>
              </w:rPr>
            </w:pPr>
            <w:r w:rsidRPr="00995C64">
              <w:rPr>
                <w:rFonts w:ascii="Calibri" w:hAnsi="Calibri" w:cs="Calibri"/>
                <w:sz w:val="18"/>
                <w:szCs w:val="18"/>
              </w:rPr>
              <w:t>Outros (especificar)</w:t>
            </w:r>
          </w:p>
        </w:tc>
        <w:tc>
          <w:tcPr>
            <w:tcW w:w="627" w:type="pct"/>
            <w:tcBorders>
              <w:top w:val="nil"/>
              <w:left w:val="nil"/>
              <w:bottom w:val="single" w:sz="4" w:space="0" w:color="auto"/>
              <w:right w:val="single" w:sz="4" w:space="0" w:color="auto"/>
            </w:tcBorders>
            <w:vAlign w:val="center"/>
            <w:hideMark/>
          </w:tcPr>
          <w:p w14:paraId="28A68FED"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w:t>
            </w:r>
          </w:p>
        </w:tc>
        <w:tc>
          <w:tcPr>
            <w:tcW w:w="821" w:type="pct"/>
            <w:tcBorders>
              <w:top w:val="nil"/>
              <w:left w:val="nil"/>
              <w:bottom w:val="single" w:sz="4" w:space="0" w:color="auto"/>
              <w:right w:val="single" w:sz="8" w:space="0" w:color="auto"/>
            </w:tcBorders>
            <w:vAlign w:val="center"/>
            <w:hideMark/>
          </w:tcPr>
          <w:p w14:paraId="18EC331E"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w:t>
            </w:r>
          </w:p>
        </w:tc>
      </w:tr>
      <w:tr w:rsidR="00E63D0E" w:rsidRPr="00071A79" w14:paraId="5FB729E4" w14:textId="77777777" w:rsidTr="00334D81">
        <w:trPr>
          <w:trHeight w:val="315"/>
        </w:trPr>
        <w:tc>
          <w:tcPr>
            <w:tcW w:w="3552" w:type="pct"/>
            <w:gridSpan w:val="2"/>
            <w:tcBorders>
              <w:top w:val="single" w:sz="4" w:space="0" w:color="auto"/>
              <w:left w:val="single" w:sz="8" w:space="0" w:color="auto"/>
              <w:bottom w:val="single" w:sz="4" w:space="0" w:color="auto"/>
              <w:right w:val="single" w:sz="4" w:space="0" w:color="000000"/>
            </w:tcBorders>
            <w:vAlign w:val="center"/>
            <w:hideMark/>
          </w:tcPr>
          <w:p w14:paraId="00B8A8D5" w14:textId="77777777" w:rsidR="00E63D0E" w:rsidRPr="00071A79" w:rsidRDefault="00E63D0E" w:rsidP="00334D81">
            <w:pPr>
              <w:jc w:val="center"/>
              <w:rPr>
                <w:rFonts w:ascii="Calibri" w:hAnsi="Calibri" w:cs="Calibri"/>
                <w:b/>
                <w:bCs/>
                <w:sz w:val="18"/>
                <w:szCs w:val="18"/>
              </w:rPr>
            </w:pPr>
            <w:r>
              <w:rPr>
                <w:rFonts w:ascii="Calibri" w:hAnsi="Calibri" w:cs="Calibri"/>
                <w:b/>
                <w:bCs/>
                <w:sz w:val="18"/>
                <w:szCs w:val="18"/>
              </w:rPr>
              <w:t>TOTAL DO MÓDULO 1</w:t>
            </w:r>
          </w:p>
        </w:tc>
        <w:tc>
          <w:tcPr>
            <w:tcW w:w="627" w:type="pct"/>
            <w:tcBorders>
              <w:top w:val="nil"/>
              <w:left w:val="nil"/>
              <w:bottom w:val="single" w:sz="4" w:space="0" w:color="auto"/>
              <w:right w:val="single" w:sz="4" w:space="0" w:color="auto"/>
            </w:tcBorders>
            <w:vAlign w:val="center"/>
            <w:hideMark/>
          </w:tcPr>
          <w:p w14:paraId="47319F96"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w:t>
            </w:r>
          </w:p>
        </w:tc>
        <w:tc>
          <w:tcPr>
            <w:tcW w:w="821" w:type="pct"/>
            <w:tcBorders>
              <w:top w:val="nil"/>
              <w:left w:val="nil"/>
              <w:bottom w:val="single" w:sz="4" w:space="0" w:color="auto"/>
              <w:right w:val="single" w:sz="8" w:space="0" w:color="auto"/>
            </w:tcBorders>
            <w:vAlign w:val="center"/>
            <w:hideMark/>
          </w:tcPr>
          <w:p w14:paraId="55C41DC6" w14:textId="77777777" w:rsidR="00E63D0E" w:rsidRPr="00071A79" w:rsidRDefault="00E63D0E" w:rsidP="00334D81">
            <w:pPr>
              <w:jc w:val="center"/>
              <w:rPr>
                <w:rFonts w:ascii="Calibri" w:hAnsi="Calibri" w:cs="Calibri"/>
                <w:sz w:val="18"/>
                <w:szCs w:val="18"/>
              </w:rPr>
            </w:pPr>
          </w:p>
        </w:tc>
      </w:tr>
    </w:tbl>
    <w:p w14:paraId="10CEFE6D"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700352F8"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1"/>
        <w:gridCol w:w="5359"/>
        <w:gridCol w:w="1207"/>
        <w:gridCol w:w="1581"/>
      </w:tblGrid>
      <w:tr w:rsidR="00E63D0E" w:rsidRPr="00071A79" w14:paraId="7E492C41" w14:textId="77777777" w:rsidTr="00334D81">
        <w:trPr>
          <w:trHeight w:val="315"/>
        </w:trPr>
        <w:tc>
          <w:tcPr>
            <w:tcW w:w="5000" w:type="pct"/>
            <w:gridSpan w:val="4"/>
            <w:shd w:val="clear" w:color="auto" w:fill="D9D9D9" w:themeFill="background1" w:themeFillShade="D9"/>
            <w:noWrap/>
            <w:vAlign w:val="bottom"/>
            <w:hideMark/>
          </w:tcPr>
          <w:p w14:paraId="4A92D6D9"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MÓDULO 2: ENCARGOS E BENEFÍCIOS ANUAIS, MENSAIS E DIÁRIOS</w:t>
            </w:r>
          </w:p>
        </w:tc>
      </w:tr>
      <w:tr w:rsidR="00E63D0E" w:rsidRPr="00071A79" w14:paraId="50F11554" w14:textId="77777777" w:rsidTr="00334D81">
        <w:trPr>
          <w:trHeight w:val="345"/>
        </w:trPr>
        <w:tc>
          <w:tcPr>
            <w:tcW w:w="5000" w:type="pct"/>
            <w:gridSpan w:val="4"/>
            <w:noWrap/>
            <w:vAlign w:val="bottom"/>
            <w:hideMark/>
          </w:tcPr>
          <w:p w14:paraId="5833A941"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Submódulo 2.1 – 13º Salário, férias e Adicional de férias</w:t>
            </w:r>
          </w:p>
        </w:tc>
      </w:tr>
      <w:tr w:rsidR="00E63D0E" w:rsidRPr="00071A79" w14:paraId="3551A169" w14:textId="77777777" w:rsidTr="00334D81">
        <w:trPr>
          <w:trHeight w:val="315"/>
        </w:trPr>
        <w:tc>
          <w:tcPr>
            <w:tcW w:w="769" w:type="pct"/>
            <w:noWrap/>
            <w:hideMark/>
          </w:tcPr>
          <w:p w14:paraId="4BCC14E0"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2.1</w:t>
            </w:r>
          </w:p>
        </w:tc>
        <w:tc>
          <w:tcPr>
            <w:tcW w:w="2783" w:type="pct"/>
            <w:noWrap/>
            <w:hideMark/>
          </w:tcPr>
          <w:p w14:paraId="6F49BBA6"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13º SALÁRIO, FÉRIAS E ADICIONAL DE FÉRIAS</w:t>
            </w:r>
          </w:p>
        </w:tc>
        <w:tc>
          <w:tcPr>
            <w:tcW w:w="627" w:type="pct"/>
            <w:hideMark/>
          </w:tcPr>
          <w:p w14:paraId="7AB0CD2E"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w:t>
            </w:r>
          </w:p>
        </w:tc>
        <w:tc>
          <w:tcPr>
            <w:tcW w:w="821" w:type="pct"/>
            <w:hideMark/>
          </w:tcPr>
          <w:p w14:paraId="6BBC63E8"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459E5A9A" w14:textId="77777777" w:rsidTr="00334D81">
        <w:trPr>
          <w:trHeight w:val="315"/>
        </w:trPr>
        <w:tc>
          <w:tcPr>
            <w:tcW w:w="769" w:type="pct"/>
            <w:hideMark/>
          </w:tcPr>
          <w:p w14:paraId="17AA02CD"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A </w:t>
            </w:r>
          </w:p>
        </w:tc>
        <w:tc>
          <w:tcPr>
            <w:tcW w:w="2783" w:type="pct"/>
            <w:hideMark/>
          </w:tcPr>
          <w:p w14:paraId="703A3B27"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13º Salário</w:t>
            </w:r>
          </w:p>
        </w:tc>
        <w:tc>
          <w:tcPr>
            <w:tcW w:w="627" w:type="pct"/>
          </w:tcPr>
          <w:p w14:paraId="04FC285B" w14:textId="77777777" w:rsidR="00E63D0E" w:rsidRPr="00071A79" w:rsidRDefault="00E63D0E" w:rsidP="00334D81">
            <w:pPr>
              <w:jc w:val="center"/>
              <w:rPr>
                <w:rFonts w:ascii="Calibri" w:hAnsi="Calibri" w:cs="Calibri"/>
                <w:sz w:val="18"/>
                <w:szCs w:val="18"/>
              </w:rPr>
            </w:pPr>
          </w:p>
        </w:tc>
        <w:tc>
          <w:tcPr>
            <w:tcW w:w="821" w:type="pct"/>
          </w:tcPr>
          <w:p w14:paraId="58A4CECC" w14:textId="77777777" w:rsidR="00E63D0E" w:rsidRPr="00071A79" w:rsidRDefault="00E63D0E" w:rsidP="00334D81">
            <w:pPr>
              <w:jc w:val="center"/>
              <w:rPr>
                <w:rFonts w:ascii="Calibri" w:hAnsi="Calibri" w:cs="Calibri"/>
                <w:sz w:val="18"/>
                <w:szCs w:val="18"/>
              </w:rPr>
            </w:pPr>
          </w:p>
        </w:tc>
      </w:tr>
      <w:tr w:rsidR="00E63D0E" w:rsidRPr="00071A79" w14:paraId="1AE37EA8" w14:textId="77777777" w:rsidTr="00334D81">
        <w:trPr>
          <w:trHeight w:val="360"/>
        </w:trPr>
        <w:tc>
          <w:tcPr>
            <w:tcW w:w="769" w:type="pct"/>
            <w:hideMark/>
          </w:tcPr>
          <w:p w14:paraId="67068E66"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B </w:t>
            </w:r>
          </w:p>
        </w:tc>
        <w:tc>
          <w:tcPr>
            <w:tcW w:w="2783" w:type="pct"/>
            <w:hideMark/>
          </w:tcPr>
          <w:p w14:paraId="0191D1B3"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Férias e Adicional de Férias</w:t>
            </w:r>
          </w:p>
        </w:tc>
        <w:tc>
          <w:tcPr>
            <w:tcW w:w="627" w:type="pct"/>
          </w:tcPr>
          <w:p w14:paraId="5226700E" w14:textId="77777777" w:rsidR="00E63D0E" w:rsidRPr="00071A79" w:rsidRDefault="00E63D0E" w:rsidP="00334D81">
            <w:pPr>
              <w:jc w:val="center"/>
              <w:rPr>
                <w:rFonts w:ascii="Calibri" w:hAnsi="Calibri" w:cs="Calibri"/>
                <w:sz w:val="18"/>
                <w:szCs w:val="18"/>
              </w:rPr>
            </w:pPr>
          </w:p>
        </w:tc>
        <w:tc>
          <w:tcPr>
            <w:tcW w:w="821" w:type="pct"/>
          </w:tcPr>
          <w:p w14:paraId="27A5B37D" w14:textId="77777777" w:rsidR="00E63D0E" w:rsidRPr="00071A79" w:rsidRDefault="00E63D0E" w:rsidP="00334D81">
            <w:pPr>
              <w:jc w:val="center"/>
              <w:rPr>
                <w:rFonts w:ascii="Calibri" w:hAnsi="Calibri" w:cs="Calibri"/>
                <w:sz w:val="18"/>
                <w:szCs w:val="18"/>
              </w:rPr>
            </w:pPr>
          </w:p>
        </w:tc>
      </w:tr>
      <w:tr w:rsidR="00E63D0E" w:rsidRPr="00071A79" w14:paraId="60B188C1" w14:textId="77777777" w:rsidTr="00334D81">
        <w:trPr>
          <w:trHeight w:val="315"/>
        </w:trPr>
        <w:tc>
          <w:tcPr>
            <w:tcW w:w="4179" w:type="pct"/>
            <w:gridSpan w:val="3"/>
            <w:hideMark/>
          </w:tcPr>
          <w:p w14:paraId="247EA802" w14:textId="77777777" w:rsidR="00E63D0E" w:rsidRPr="00071A79" w:rsidRDefault="00E63D0E" w:rsidP="00334D81">
            <w:pPr>
              <w:jc w:val="center"/>
              <w:rPr>
                <w:rFonts w:ascii="Calibri" w:hAnsi="Calibri" w:cs="Calibri"/>
                <w:b/>
                <w:bCs/>
                <w:sz w:val="18"/>
                <w:szCs w:val="18"/>
              </w:rPr>
            </w:pPr>
            <w:r>
              <w:rPr>
                <w:rFonts w:ascii="Calibri" w:hAnsi="Calibri" w:cs="Calibri"/>
                <w:b/>
                <w:bCs/>
                <w:sz w:val="18"/>
                <w:szCs w:val="18"/>
              </w:rPr>
              <w:t>Subtotal</w:t>
            </w:r>
          </w:p>
        </w:tc>
        <w:tc>
          <w:tcPr>
            <w:tcW w:w="821" w:type="pct"/>
            <w:noWrap/>
            <w:vAlign w:val="bottom"/>
            <w:hideMark/>
          </w:tcPr>
          <w:p w14:paraId="2A001850" w14:textId="77777777" w:rsidR="00E63D0E" w:rsidRPr="00071A79" w:rsidRDefault="00E63D0E" w:rsidP="00334D81">
            <w:pPr>
              <w:jc w:val="center"/>
              <w:rPr>
                <w:rFonts w:ascii="Calibri" w:hAnsi="Calibri" w:cs="Calibri"/>
                <w:sz w:val="18"/>
                <w:szCs w:val="18"/>
              </w:rPr>
            </w:pPr>
          </w:p>
        </w:tc>
      </w:tr>
      <w:tr w:rsidR="00E63D0E" w:rsidRPr="00071A79" w14:paraId="5AA3EE07" w14:textId="77777777" w:rsidTr="00334D81">
        <w:trPr>
          <w:trHeight w:val="360"/>
        </w:trPr>
        <w:tc>
          <w:tcPr>
            <w:tcW w:w="3552" w:type="pct"/>
            <w:gridSpan w:val="2"/>
            <w:hideMark/>
          </w:tcPr>
          <w:p w14:paraId="15D85033" w14:textId="77777777" w:rsidR="00E63D0E" w:rsidRPr="00071A79" w:rsidRDefault="00E63D0E" w:rsidP="00334D81">
            <w:pPr>
              <w:jc w:val="center"/>
              <w:rPr>
                <w:rFonts w:ascii="Calibri" w:hAnsi="Calibri" w:cs="Calibri"/>
                <w:sz w:val="18"/>
                <w:szCs w:val="18"/>
              </w:rPr>
            </w:pPr>
            <w:r w:rsidRPr="004C7C64">
              <w:rPr>
                <w:rFonts w:ascii="Calibri" w:hAnsi="Calibri" w:cs="Calibri"/>
                <w:b/>
                <w:bCs/>
                <w:sz w:val="18"/>
                <w:szCs w:val="18"/>
              </w:rPr>
              <w:t>Incidência do Submódulo 2.2</w:t>
            </w:r>
          </w:p>
        </w:tc>
        <w:tc>
          <w:tcPr>
            <w:tcW w:w="627" w:type="pct"/>
          </w:tcPr>
          <w:p w14:paraId="26896036" w14:textId="77777777" w:rsidR="00E63D0E" w:rsidRPr="00071A79" w:rsidRDefault="00E63D0E" w:rsidP="00334D81">
            <w:pPr>
              <w:jc w:val="center"/>
              <w:rPr>
                <w:rFonts w:ascii="Calibri" w:hAnsi="Calibri" w:cs="Calibri"/>
                <w:sz w:val="18"/>
                <w:szCs w:val="18"/>
              </w:rPr>
            </w:pPr>
          </w:p>
        </w:tc>
        <w:tc>
          <w:tcPr>
            <w:tcW w:w="821" w:type="pct"/>
          </w:tcPr>
          <w:p w14:paraId="7F3CCD7B" w14:textId="77777777" w:rsidR="00E63D0E" w:rsidRPr="00071A79" w:rsidRDefault="00E63D0E" w:rsidP="00334D81">
            <w:pPr>
              <w:jc w:val="center"/>
              <w:rPr>
                <w:rFonts w:ascii="Calibri" w:hAnsi="Calibri" w:cs="Calibri"/>
                <w:sz w:val="18"/>
                <w:szCs w:val="18"/>
              </w:rPr>
            </w:pPr>
          </w:p>
        </w:tc>
      </w:tr>
      <w:tr w:rsidR="00E63D0E" w:rsidRPr="00071A79" w14:paraId="695B358D" w14:textId="77777777" w:rsidTr="00334D81">
        <w:trPr>
          <w:trHeight w:val="315"/>
        </w:trPr>
        <w:tc>
          <w:tcPr>
            <w:tcW w:w="4179" w:type="pct"/>
            <w:gridSpan w:val="3"/>
            <w:hideMark/>
          </w:tcPr>
          <w:p w14:paraId="5DEF769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w:t>
            </w:r>
            <w:r>
              <w:rPr>
                <w:rFonts w:ascii="Calibri" w:hAnsi="Calibri" w:cs="Calibri"/>
                <w:b/>
                <w:bCs/>
                <w:sz w:val="18"/>
                <w:szCs w:val="18"/>
              </w:rPr>
              <w:t>otal</w:t>
            </w:r>
          </w:p>
        </w:tc>
        <w:tc>
          <w:tcPr>
            <w:tcW w:w="821" w:type="pct"/>
            <w:noWrap/>
            <w:vAlign w:val="bottom"/>
            <w:hideMark/>
          </w:tcPr>
          <w:p w14:paraId="46A60002" w14:textId="77777777" w:rsidR="00E63D0E" w:rsidRPr="00071A79" w:rsidRDefault="00E63D0E" w:rsidP="00334D81">
            <w:pPr>
              <w:jc w:val="center"/>
              <w:rPr>
                <w:rFonts w:ascii="Calibri" w:hAnsi="Calibri" w:cs="Calibri"/>
                <w:sz w:val="18"/>
                <w:szCs w:val="18"/>
              </w:rPr>
            </w:pPr>
          </w:p>
        </w:tc>
      </w:tr>
      <w:tr w:rsidR="00E63D0E" w:rsidRPr="00071A79" w14:paraId="1C109BDB" w14:textId="77777777" w:rsidTr="00334D81">
        <w:trPr>
          <w:trHeight w:val="315"/>
        </w:trPr>
        <w:tc>
          <w:tcPr>
            <w:tcW w:w="5000" w:type="pct"/>
            <w:gridSpan w:val="4"/>
            <w:noWrap/>
            <w:vAlign w:val="bottom"/>
            <w:hideMark/>
          </w:tcPr>
          <w:p w14:paraId="6B22407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Submódulo 2.2 – Encargos previdenciários (GPS), Fundo de Garantia por Tempo de Serviço (FGTS) e outras contribuições</w:t>
            </w:r>
          </w:p>
        </w:tc>
      </w:tr>
      <w:tr w:rsidR="00E63D0E" w:rsidRPr="00071A79" w14:paraId="4BB1064A" w14:textId="77777777" w:rsidTr="00334D81">
        <w:trPr>
          <w:trHeight w:val="315"/>
        </w:trPr>
        <w:tc>
          <w:tcPr>
            <w:tcW w:w="769" w:type="pct"/>
            <w:noWrap/>
            <w:hideMark/>
          </w:tcPr>
          <w:p w14:paraId="4437ED0F"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2.2</w:t>
            </w:r>
          </w:p>
        </w:tc>
        <w:tc>
          <w:tcPr>
            <w:tcW w:w="2783" w:type="pct"/>
            <w:noWrap/>
            <w:hideMark/>
          </w:tcPr>
          <w:p w14:paraId="308E43B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ENCARGOS PREVIDENCIÁRIOS (GPS), FGTS E OUTRAS CONTRIBUIÇÕES</w:t>
            </w:r>
          </w:p>
        </w:tc>
        <w:tc>
          <w:tcPr>
            <w:tcW w:w="627" w:type="pct"/>
            <w:hideMark/>
          </w:tcPr>
          <w:p w14:paraId="5CC9D46C"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 xml:space="preserve">% </w:t>
            </w:r>
          </w:p>
        </w:tc>
        <w:tc>
          <w:tcPr>
            <w:tcW w:w="821" w:type="pct"/>
            <w:hideMark/>
          </w:tcPr>
          <w:p w14:paraId="45E70B80"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102DFBDC" w14:textId="77777777" w:rsidTr="00334D81">
        <w:trPr>
          <w:trHeight w:val="315"/>
        </w:trPr>
        <w:tc>
          <w:tcPr>
            <w:tcW w:w="769" w:type="pct"/>
            <w:vAlign w:val="center"/>
            <w:hideMark/>
          </w:tcPr>
          <w:p w14:paraId="614B2816"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(A) </w:t>
            </w:r>
          </w:p>
        </w:tc>
        <w:tc>
          <w:tcPr>
            <w:tcW w:w="2783" w:type="pct"/>
            <w:hideMark/>
          </w:tcPr>
          <w:p w14:paraId="1B4DC0B7"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INSS</w:t>
            </w:r>
          </w:p>
        </w:tc>
        <w:tc>
          <w:tcPr>
            <w:tcW w:w="627" w:type="pct"/>
          </w:tcPr>
          <w:p w14:paraId="10E6F577" w14:textId="77777777" w:rsidR="00E63D0E" w:rsidRPr="00071A79" w:rsidRDefault="00E63D0E" w:rsidP="00334D81">
            <w:pPr>
              <w:jc w:val="center"/>
              <w:rPr>
                <w:rFonts w:ascii="Calibri" w:hAnsi="Calibri" w:cs="Calibri"/>
                <w:sz w:val="18"/>
                <w:szCs w:val="18"/>
              </w:rPr>
            </w:pPr>
          </w:p>
        </w:tc>
        <w:tc>
          <w:tcPr>
            <w:tcW w:w="821" w:type="pct"/>
          </w:tcPr>
          <w:p w14:paraId="07638690" w14:textId="77777777" w:rsidR="00E63D0E" w:rsidRPr="00071A79" w:rsidRDefault="00E63D0E" w:rsidP="00334D81">
            <w:pPr>
              <w:jc w:val="center"/>
              <w:rPr>
                <w:rFonts w:ascii="Calibri" w:hAnsi="Calibri" w:cs="Calibri"/>
                <w:sz w:val="18"/>
                <w:szCs w:val="18"/>
              </w:rPr>
            </w:pPr>
          </w:p>
        </w:tc>
      </w:tr>
      <w:tr w:rsidR="00E63D0E" w:rsidRPr="00071A79" w14:paraId="5A10046F" w14:textId="77777777" w:rsidTr="00334D81">
        <w:trPr>
          <w:trHeight w:val="315"/>
        </w:trPr>
        <w:tc>
          <w:tcPr>
            <w:tcW w:w="769" w:type="pct"/>
            <w:hideMark/>
          </w:tcPr>
          <w:p w14:paraId="4F23ED94"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(B) </w:t>
            </w:r>
          </w:p>
        </w:tc>
        <w:tc>
          <w:tcPr>
            <w:tcW w:w="2783" w:type="pct"/>
            <w:hideMark/>
          </w:tcPr>
          <w:p w14:paraId="305E2B9F"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SESI ou SESC</w:t>
            </w:r>
          </w:p>
        </w:tc>
        <w:tc>
          <w:tcPr>
            <w:tcW w:w="627" w:type="pct"/>
          </w:tcPr>
          <w:p w14:paraId="27BC38F9" w14:textId="77777777" w:rsidR="00E63D0E" w:rsidRPr="00071A79" w:rsidRDefault="00E63D0E" w:rsidP="00334D81">
            <w:pPr>
              <w:jc w:val="center"/>
              <w:rPr>
                <w:rFonts w:ascii="Calibri" w:hAnsi="Calibri" w:cs="Calibri"/>
                <w:sz w:val="18"/>
                <w:szCs w:val="18"/>
              </w:rPr>
            </w:pPr>
          </w:p>
        </w:tc>
        <w:tc>
          <w:tcPr>
            <w:tcW w:w="821" w:type="pct"/>
          </w:tcPr>
          <w:p w14:paraId="7AE2637F" w14:textId="77777777" w:rsidR="00E63D0E" w:rsidRPr="00071A79" w:rsidRDefault="00E63D0E" w:rsidP="00334D81">
            <w:pPr>
              <w:jc w:val="center"/>
              <w:rPr>
                <w:rFonts w:ascii="Calibri" w:hAnsi="Calibri" w:cs="Calibri"/>
                <w:sz w:val="18"/>
                <w:szCs w:val="18"/>
              </w:rPr>
            </w:pPr>
          </w:p>
        </w:tc>
      </w:tr>
      <w:tr w:rsidR="00E63D0E" w:rsidRPr="00071A79" w14:paraId="639BD98D" w14:textId="77777777" w:rsidTr="00334D81">
        <w:trPr>
          <w:trHeight w:val="315"/>
        </w:trPr>
        <w:tc>
          <w:tcPr>
            <w:tcW w:w="769" w:type="pct"/>
            <w:hideMark/>
          </w:tcPr>
          <w:p w14:paraId="3386F58F"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(C) </w:t>
            </w:r>
          </w:p>
        </w:tc>
        <w:tc>
          <w:tcPr>
            <w:tcW w:w="2783" w:type="pct"/>
            <w:hideMark/>
          </w:tcPr>
          <w:p w14:paraId="5B87439E"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SENAI ou SENAC</w:t>
            </w:r>
          </w:p>
        </w:tc>
        <w:tc>
          <w:tcPr>
            <w:tcW w:w="627" w:type="pct"/>
          </w:tcPr>
          <w:p w14:paraId="6F39E7FA" w14:textId="77777777" w:rsidR="00E63D0E" w:rsidRPr="00071A79" w:rsidRDefault="00E63D0E" w:rsidP="00334D81">
            <w:pPr>
              <w:jc w:val="center"/>
              <w:rPr>
                <w:rFonts w:ascii="Calibri" w:hAnsi="Calibri" w:cs="Calibri"/>
                <w:sz w:val="18"/>
                <w:szCs w:val="18"/>
              </w:rPr>
            </w:pPr>
          </w:p>
        </w:tc>
        <w:tc>
          <w:tcPr>
            <w:tcW w:w="821" w:type="pct"/>
          </w:tcPr>
          <w:p w14:paraId="1B854B06" w14:textId="77777777" w:rsidR="00E63D0E" w:rsidRPr="00071A79" w:rsidRDefault="00E63D0E" w:rsidP="00334D81">
            <w:pPr>
              <w:jc w:val="center"/>
              <w:rPr>
                <w:rFonts w:ascii="Calibri" w:hAnsi="Calibri" w:cs="Calibri"/>
                <w:sz w:val="18"/>
                <w:szCs w:val="18"/>
              </w:rPr>
            </w:pPr>
          </w:p>
        </w:tc>
      </w:tr>
      <w:tr w:rsidR="00E63D0E" w:rsidRPr="00071A79" w14:paraId="4500754E" w14:textId="77777777" w:rsidTr="00334D81">
        <w:trPr>
          <w:trHeight w:val="315"/>
        </w:trPr>
        <w:tc>
          <w:tcPr>
            <w:tcW w:w="769" w:type="pct"/>
            <w:hideMark/>
          </w:tcPr>
          <w:p w14:paraId="6CF5F526"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(D) </w:t>
            </w:r>
          </w:p>
        </w:tc>
        <w:tc>
          <w:tcPr>
            <w:tcW w:w="2783" w:type="pct"/>
            <w:hideMark/>
          </w:tcPr>
          <w:p w14:paraId="32CAA778"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INCRA</w:t>
            </w:r>
          </w:p>
        </w:tc>
        <w:tc>
          <w:tcPr>
            <w:tcW w:w="627" w:type="pct"/>
          </w:tcPr>
          <w:p w14:paraId="23877964" w14:textId="77777777" w:rsidR="00E63D0E" w:rsidRPr="00071A79" w:rsidRDefault="00E63D0E" w:rsidP="00334D81">
            <w:pPr>
              <w:jc w:val="center"/>
              <w:rPr>
                <w:rFonts w:ascii="Calibri" w:hAnsi="Calibri" w:cs="Calibri"/>
                <w:sz w:val="18"/>
                <w:szCs w:val="18"/>
              </w:rPr>
            </w:pPr>
          </w:p>
        </w:tc>
        <w:tc>
          <w:tcPr>
            <w:tcW w:w="821" w:type="pct"/>
          </w:tcPr>
          <w:p w14:paraId="1F48C028" w14:textId="77777777" w:rsidR="00E63D0E" w:rsidRPr="00071A79" w:rsidRDefault="00E63D0E" w:rsidP="00334D81">
            <w:pPr>
              <w:jc w:val="center"/>
              <w:rPr>
                <w:rFonts w:ascii="Calibri" w:hAnsi="Calibri" w:cs="Calibri"/>
                <w:sz w:val="18"/>
                <w:szCs w:val="18"/>
              </w:rPr>
            </w:pPr>
          </w:p>
        </w:tc>
      </w:tr>
      <w:tr w:rsidR="00E63D0E" w:rsidRPr="00071A79" w14:paraId="036E78BE" w14:textId="77777777" w:rsidTr="00334D81">
        <w:trPr>
          <w:trHeight w:val="315"/>
        </w:trPr>
        <w:tc>
          <w:tcPr>
            <w:tcW w:w="769" w:type="pct"/>
            <w:hideMark/>
          </w:tcPr>
          <w:p w14:paraId="3DA102B5"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(E) </w:t>
            </w:r>
          </w:p>
        </w:tc>
        <w:tc>
          <w:tcPr>
            <w:tcW w:w="2783" w:type="pct"/>
            <w:hideMark/>
          </w:tcPr>
          <w:p w14:paraId="64F1BDA2"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Salário Educação</w:t>
            </w:r>
          </w:p>
        </w:tc>
        <w:tc>
          <w:tcPr>
            <w:tcW w:w="627" w:type="pct"/>
          </w:tcPr>
          <w:p w14:paraId="2904CE90" w14:textId="77777777" w:rsidR="00E63D0E" w:rsidRPr="00071A79" w:rsidRDefault="00E63D0E" w:rsidP="00334D81">
            <w:pPr>
              <w:jc w:val="center"/>
              <w:rPr>
                <w:rFonts w:ascii="Calibri" w:hAnsi="Calibri" w:cs="Calibri"/>
                <w:sz w:val="18"/>
                <w:szCs w:val="18"/>
              </w:rPr>
            </w:pPr>
          </w:p>
        </w:tc>
        <w:tc>
          <w:tcPr>
            <w:tcW w:w="821" w:type="pct"/>
          </w:tcPr>
          <w:p w14:paraId="38753491" w14:textId="77777777" w:rsidR="00E63D0E" w:rsidRPr="00071A79" w:rsidRDefault="00E63D0E" w:rsidP="00334D81">
            <w:pPr>
              <w:jc w:val="center"/>
              <w:rPr>
                <w:rFonts w:ascii="Calibri" w:hAnsi="Calibri" w:cs="Calibri"/>
                <w:sz w:val="18"/>
                <w:szCs w:val="18"/>
              </w:rPr>
            </w:pPr>
          </w:p>
        </w:tc>
      </w:tr>
      <w:tr w:rsidR="00E63D0E" w:rsidRPr="00071A79" w14:paraId="720D3FED" w14:textId="77777777" w:rsidTr="00334D81">
        <w:trPr>
          <w:trHeight w:val="315"/>
        </w:trPr>
        <w:tc>
          <w:tcPr>
            <w:tcW w:w="769" w:type="pct"/>
            <w:hideMark/>
          </w:tcPr>
          <w:p w14:paraId="401AD13D"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(F) </w:t>
            </w:r>
          </w:p>
        </w:tc>
        <w:tc>
          <w:tcPr>
            <w:tcW w:w="2783" w:type="pct"/>
            <w:hideMark/>
          </w:tcPr>
          <w:p w14:paraId="5FD9DE2F"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FGTS</w:t>
            </w:r>
          </w:p>
        </w:tc>
        <w:tc>
          <w:tcPr>
            <w:tcW w:w="627" w:type="pct"/>
          </w:tcPr>
          <w:p w14:paraId="442DA6C9" w14:textId="77777777" w:rsidR="00E63D0E" w:rsidRPr="00071A79" w:rsidRDefault="00E63D0E" w:rsidP="00334D81">
            <w:pPr>
              <w:jc w:val="center"/>
              <w:rPr>
                <w:rFonts w:ascii="Calibri" w:hAnsi="Calibri" w:cs="Calibri"/>
                <w:sz w:val="18"/>
                <w:szCs w:val="18"/>
              </w:rPr>
            </w:pPr>
          </w:p>
        </w:tc>
        <w:tc>
          <w:tcPr>
            <w:tcW w:w="821" w:type="pct"/>
          </w:tcPr>
          <w:p w14:paraId="26645493" w14:textId="77777777" w:rsidR="00E63D0E" w:rsidRPr="00071A79" w:rsidRDefault="00E63D0E" w:rsidP="00334D81">
            <w:pPr>
              <w:jc w:val="center"/>
              <w:rPr>
                <w:rFonts w:ascii="Calibri" w:hAnsi="Calibri" w:cs="Calibri"/>
                <w:sz w:val="18"/>
                <w:szCs w:val="18"/>
              </w:rPr>
            </w:pPr>
          </w:p>
        </w:tc>
      </w:tr>
      <w:tr w:rsidR="00E63D0E" w:rsidRPr="00071A79" w14:paraId="030B3808" w14:textId="77777777" w:rsidTr="00334D81">
        <w:trPr>
          <w:trHeight w:val="315"/>
        </w:trPr>
        <w:tc>
          <w:tcPr>
            <w:tcW w:w="769" w:type="pct"/>
            <w:noWrap/>
            <w:vAlign w:val="bottom"/>
            <w:hideMark/>
          </w:tcPr>
          <w:p w14:paraId="015A4D9B"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(G)</w:t>
            </w:r>
          </w:p>
        </w:tc>
        <w:tc>
          <w:tcPr>
            <w:tcW w:w="2783" w:type="pct"/>
            <w:hideMark/>
          </w:tcPr>
          <w:p w14:paraId="005FD302"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SEBRAE</w:t>
            </w:r>
          </w:p>
        </w:tc>
        <w:tc>
          <w:tcPr>
            <w:tcW w:w="627" w:type="pct"/>
          </w:tcPr>
          <w:p w14:paraId="772EA0D5" w14:textId="77777777" w:rsidR="00E63D0E" w:rsidRPr="00071A79" w:rsidRDefault="00E63D0E" w:rsidP="00334D81">
            <w:pPr>
              <w:jc w:val="center"/>
              <w:rPr>
                <w:rFonts w:ascii="Calibri" w:hAnsi="Calibri" w:cs="Calibri"/>
                <w:sz w:val="18"/>
                <w:szCs w:val="18"/>
              </w:rPr>
            </w:pPr>
          </w:p>
        </w:tc>
        <w:tc>
          <w:tcPr>
            <w:tcW w:w="821" w:type="pct"/>
          </w:tcPr>
          <w:p w14:paraId="52DCFE0E" w14:textId="77777777" w:rsidR="00E63D0E" w:rsidRPr="00071A79" w:rsidRDefault="00E63D0E" w:rsidP="00334D81">
            <w:pPr>
              <w:jc w:val="center"/>
              <w:rPr>
                <w:rFonts w:ascii="Calibri" w:hAnsi="Calibri" w:cs="Calibri"/>
                <w:sz w:val="18"/>
                <w:szCs w:val="18"/>
              </w:rPr>
            </w:pPr>
          </w:p>
        </w:tc>
      </w:tr>
      <w:tr w:rsidR="00E63D0E" w:rsidRPr="00071A79" w14:paraId="231EBDAE" w14:textId="77777777" w:rsidTr="00334D81">
        <w:trPr>
          <w:trHeight w:val="315"/>
        </w:trPr>
        <w:tc>
          <w:tcPr>
            <w:tcW w:w="769" w:type="pct"/>
            <w:noWrap/>
            <w:vAlign w:val="center"/>
            <w:hideMark/>
          </w:tcPr>
          <w:p w14:paraId="60712F52"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(H)</w:t>
            </w:r>
          </w:p>
        </w:tc>
        <w:tc>
          <w:tcPr>
            <w:tcW w:w="2783" w:type="pct"/>
            <w:vAlign w:val="center"/>
            <w:hideMark/>
          </w:tcPr>
          <w:p w14:paraId="71314144" w14:textId="77777777" w:rsidR="00E63D0E" w:rsidRDefault="00E63D0E" w:rsidP="00334D81">
            <w:pPr>
              <w:rPr>
                <w:rFonts w:ascii="Calibri" w:hAnsi="Calibri" w:cs="Calibri"/>
                <w:sz w:val="18"/>
                <w:szCs w:val="18"/>
              </w:rPr>
            </w:pPr>
            <w:r w:rsidRPr="00071A79">
              <w:rPr>
                <w:rFonts w:ascii="Calibri" w:hAnsi="Calibri" w:cs="Calibri"/>
                <w:sz w:val="18"/>
                <w:szCs w:val="18"/>
              </w:rPr>
              <w:t xml:space="preserve">Risco Acidente de Trabalho (RAT) Ajustado </w:t>
            </w:r>
            <w:r>
              <w:rPr>
                <w:rFonts w:ascii="Calibri" w:hAnsi="Calibri" w:cs="Calibri"/>
                <w:sz w:val="18"/>
                <w:szCs w:val="18"/>
              </w:rPr>
              <w:t xml:space="preserve">   </w:t>
            </w:r>
          </w:p>
          <w:p w14:paraId="09A1D4CD" w14:textId="77777777" w:rsidR="00E63D0E" w:rsidRPr="00071A79" w:rsidRDefault="00E63D0E" w:rsidP="00334D81">
            <w:pPr>
              <w:rPr>
                <w:rFonts w:ascii="Calibri" w:hAnsi="Calibri" w:cs="Calibri"/>
                <w:sz w:val="18"/>
                <w:szCs w:val="18"/>
              </w:rPr>
            </w:pPr>
            <w:r>
              <w:rPr>
                <w:rFonts w:ascii="Calibri" w:hAnsi="Calibri" w:cs="Calibri"/>
                <w:sz w:val="18"/>
                <w:szCs w:val="18"/>
              </w:rPr>
              <w:t>(</w:t>
            </w:r>
            <w:r w:rsidRPr="00071A79">
              <w:rPr>
                <w:rFonts w:ascii="Calibri" w:hAnsi="Calibri" w:cs="Calibri"/>
                <w:sz w:val="18"/>
                <w:szCs w:val="18"/>
              </w:rPr>
              <w:t>multiplica-se o Fator Acidentário de Prevenção</w:t>
            </w:r>
            <w:r>
              <w:rPr>
                <w:rFonts w:ascii="Calibri" w:hAnsi="Calibri" w:cs="Calibri"/>
                <w:sz w:val="18"/>
                <w:szCs w:val="18"/>
              </w:rPr>
              <w:t>-</w:t>
            </w:r>
            <w:r w:rsidRPr="00071A79">
              <w:rPr>
                <w:rFonts w:ascii="Calibri" w:hAnsi="Calibri" w:cs="Calibri"/>
                <w:sz w:val="18"/>
                <w:szCs w:val="18"/>
              </w:rPr>
              <w:t xml:space="preserve">FAP  </w:t>
            </w:r>
            <w:r>
              <w:rPr>
                <w:rFonts w:ascii="Calibri" w:hAnsi="Calibri" w:cs="Calibri"/>
                <w:sz w:val="18"/>
                <w:szCs w:val="18"/>
              </w:rPr>
              <w:t xml:space="preserve">pelos </w:t>
            </w:r>
            <w:r w:rsidRPr="00071A79">
              <w:rPr>
                <w:rFonts w:ascii="Calibri" w:hAnsi="Calibri" w:cs="Calibri"/>
                <w:sz w:val="18"/>
                <w:szCs w:val="18"/>
              </w:rPr>
              <w:t>Riscos Ambientais do Trabalho</w:t>
            </w:r>
            <w:r>
              <w:rPr>
                <w:rFonts w:ascii="Calibri" w:hAnsi="Calibri" w:cs="Calibri"/>
                <w:sz w:val="18"/>
                <w:szCs w:val="18"/>
              </w:rPr>
              <w:t>-</w:t>
            </w:r>
            <w:r w:rsidRPr="00071A79">
              <w:rPr>
                <w:rFonts w:ascii="Calibri" w:hAnsi="Calibri" w:cs="Calibri"/>
                <w:sz w:val="18"/>
                <w:szCs w:val="18"/>
              </w:rPr>
              <w:t>RAT</w:t>
            </w:r>
            <w:r>
              <w:rPr>
                <w:rFonts w:ascii="Calibri" w:hAnsi="Calibri" w:cs="Calibri"/>
                <w:sz w:val="18"/>
                <w:szCs w:val="18"/>
              </w:rPr>
              <w:t>)</w:t>
            </w:r>
          </w:p>
        </w:tc>
        <w:tc>
          <w:tcPr>
            <w:tcW w:w="627" w:type="pct"/>
          </w:tcPr>
          <w:p w14:paraId="206D8322" w14:textId="77777777" w:rsidR="00E63D0E" w:rsidRPr="00071A79" w:rsidRDefault="00E63D0E" w:rsidP="00334D81">
            <w:pPr>
              <w:jc w:val="center"/>
              <w:rPr>
                <w:rFonts w:ascii="Calibri" w:hAnsi="Calibri" w:cs="Calibri"/>
                <w:sz w:val="18"/>
                <w:szCs w:val="18"/>
              </w:rPr>
            </w:pPr>
          </w:p>
        </w:tc>
        <w:tc>
          <w:tcPr>
            <w:tcW w:w="821" w:type="pct"/>
            <w:vAlign w:val="center"/>
          </w:tcPr>
          <w:p w14:paraId="244C6DD8" w14:textId="77777777" w:rsidR="00E63D0E" w:rsidRPr="00071A79" w:rsidRDefault="00E63D0E" w:rsidP="00334D81">
            <w:pPr>
              <w:jc w:val="center"/>
              <w:rPr>
                <w:rFonts w:ascii="Calibri" w:hAnsi="Calibri" w:cs="Calibri"/>
                <w:sz w:val="18"/>
                <w:szCs w:val="18"/>
              </w:rPr>
            </w:pPr>
          </w:p>
        </w:tc>
      </w:tr>
      <w:tr w:rsidR="00E63D0E" w:rsidRPr="00071A79" w14:paraId="2AE9C6A0" w14:textId="77777777" w:rsidTr="00334D81">
        <w:trPr>
          <w:trHeight w:val="315"/>
        </w:trPr>
        <w:tc>
          <w:tcPr>
            <w:tcW w:w="769" w:type="pct"/>
            <w:noWrap/>
            <w:vAlign w:val="center"/>
          </w:tcPr>
          <w:p w14:paraId="6D5F7741" w14:textId="77777777" w:rsidR="00E63D0E" w:rsidRPr="00071A79" w:rsidRDefault="00E63D0E" w:rsidP="00334D81">
            <w:pPr>
              <w:jc w:val="center"/>
              <w:rPr>
                <w:rFonts w:ascii="Calibri" w:hAnsi="Calibri" w:cs="Calibri"/>
                <w:sz w:val="18"/>
                <w:szCs w:val="18"/>
              </w:rPr>
            </w:pPr>
            <w:r>
              <w:rPr>
                <w:rFonts w:ascii="Calibri" w:hAnsi="Calibri" w:cs="Calibri"/>
                <w:sz w:val="18"/>
                <w:szCs w:val="18"/>
              </w:rPr>
              <w:t>(I)</w:t>
            </w:r>
          </w:p>
        </w:tc>
        <w:tc>
          <w:tcPr>
            <w:tcW w:w="2783" w:type="pct"/>
            <w:vAlign w:val="center"/>
          </w:tcPr>
          <w:p w14:paraId="026ED78D" w14:textId="77777777" w:rsidR="00E63D0E" w:rsidRPr="00071A79" w:rsidRDefault="00E63D0E" w:rsidP="00334D81">
            <w:pPr>
              <w:rPr>
                <w:rFonts w:ascii="Calibri" w:hAnsi="Calibri" w:cs="Calibri"/>
                <w:sz w:val="18"/>
                <w:szCs w:val="18"/>
              </w:rPr>
            </w:pPr>
            <w:r w:rsidRPr="009542EF">
              <w:rPr>
                <w:rFonts w:ascii="Calibri" w:hAnsi="Calibri" w:cs="Calibri"/>
                <w:sz w:val="18"/>
                <w:szCs w:val="18"/>
              </w:rPr>
              <w:t>Outras Contribuições (especificar)</w:t>
            </w:r>
          </w:p>
        </w:tc>
        <w:tc>
          <w:tcPr>
            <w:tcW w:w="627" w:type="pct"/>
          </w:tcPr>
          <w:p w14:paraId="714FF517" w14:textId="77777777" w:rsidR="00E63D0E" w:rsidRPr="00071A79" w:rsidRDefault="00E63D0E" w:rsidP="00334D81">
            <w:pPr>
              <w:jc w:val="center"/>
              <w:rPr>
                <w:rFonts w:ascii="Calibri" w:hAnsi="Calibri" w:cs="Calibri"/>
                <w:sz w:val="18"/>
                <w:szCs w:val="18"/>
              </w:rPr>
            </w:pPr>
          </w:p>
        </w:tc>
        <w:tc>
          <w:tcPr>
            <w:tcW w:w="821" w:type="pct"/>
            <w:vAlign w:val="center"/>
          </w:tcPr>
          <w:p w14:paraId="237A6E64" w14:textId="77777777" w:rsidR="00E63D0E" w:rsidRPr="00071A79" w:rsidRDefault="00E63D0E" w:rsidP="00334D81">
            <w:pPr>
              <w:jc w:val="center"/>
              <w:rPr>
                <w:rFonts w:ascii="Calibri" w:hAnsi="Calibri" w:cs="Calibri"/>
                <w:sz w:val="18"/>
                <w:szCs w:val="18"/>
              </w:rPr>
            </w:pPr>
          </w:p>
        </w:tc>
      </w:tr>
      <w:tr w:rsidR="00E63D0E" w:rsidRPr="00071A79" w14:paraId="72BB09A5" w14:textId="77777777" w:rsidTr="00334D81">
        <w:trPr>
          <w:trHeight w:val="315"/>
        </w:trPr>
        <w:tc>
          <w:tcPr>
            <w:tcW w:w="3552" w:type="pct"/>
            <w:gridSpan w:val="2"/>
            <w:hideMark/>
          </w:tcPr>
          <w:p w14:paraId="6575A8DC"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p>
        </w:tc>
        <w:tc>
          <w:tcPr>
            <w:tcW w:w="627" w:type="pct"/>
          </w:tcPr>
          <w:p w14:paraId="6DDBFDB9" w14:textId="77777777" w:rsidR="00E63D0E" w:rsidRPr="00071A79" w:rsidRDefault="00E63D0E" w:rsidP="00334D81">
            <w:pPr>
              <w:jc w:val="center"/>
              <w:rPr>
                <w:rFonts w:ascii="Calibri" w:hAnsi="Calibri" w:cs="Calibri"/>
                <w:sz w:val="18"/>
                <w:szCs w:val="18"/>
              </w:rPr>
            </w:pPr>
          </w:p>
        </w:tc>
        <w:tc>
          <w:tcPr>
            <w:tcW w:w="821" w:type="pct"/>
          </w:tcPr>
          <w:p w14:paraId="2BA1A170" w14:textId="77777777" w:rsidR="00E63D0E" w:rsidRPr="00071A79" w:rsidRDefault="00E63D0E" w:rsidP="00334D81">
            <w:pPr>
              <w:jc w:val="center"/>
              <w:rPr>
                <w:rFonts w:ascii="Calibri" w:hAnsi="Calibri" w:cs="Calibri"/>
                <w:sz w:val="18"/>
                <w:szCs w:val="18"/>
              </w:rPr>
            </w:pPr>
          </w:p>
        </w:tc>
      </w:tr>
      <w:tr w:rsidR="00E63D0E" w:rsidRPr="00071A79" w14:paraId="716F30F2" w14:textId="77777777" w:rsidTr="00334D81">
        <w:trPr>
          <w:trHeight w:val="315"/>
        </w:trPr>
        <w:tc>
          <w:tcPr>
            <w:tcW w:w="5000" w:type="pct"/>
            <w:gridSpan w:val="4"/>
            <w:noWrap/>
            <w:vAlign w:val="bottom"/>
            <w:hideMark/>
          </w:tcPr>
          <w:p w14:paraId="0C6DF57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Submódulo 2.3 – Benefícios mensais e diários</w:t>
            </w:r>
          </w:p>
        </w:tc>
      </w:tr>
      <w:tr w:rsidR="00E63D0E" w:rsidRPr="00071A79" w14:paraId="5E085527" w14:textId="77777777" w:rsidTr="00334D81">
        <w:trPr>
          <w:trHeight w:val="315"/>
        </w:trPr>
        <w:tc>
          <w:tcPr>
            <w:tcW w:w="769" w:type="pct"/>
            <w:noWrap/>
            <w:hideMark/>
          </w:tcPr>
          <w:p w14:paraId="51B595C5"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2.3</w:t>
            </w:r>
          </w:p>
        </w:tc>
        <w:tc>
          <w:tcPr>
            <w:tcW w:w="2783" w:type="pct"/>
            <w:noWrap/>
            <w:hideMark/>
          </w:tcPr>
          <w:p w14:paraId="3E3F8919"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BENEFÍCIOS MENSAIS E DIÁRIOS</w:t>
            </w:r>
          </w:p>
        </w:tc>
        <w:tc>
          <w:tcPr>
            <w:tcW w:w="627" w:type="pct"/>
            <w:vAlign w:val="center"/>
            <w:hideMark/>
          </w:tcPr>
          <w:p w14:paraId="267B5874"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w:t>
            </w:r>
          </w:p>
        </w:tc>
        <w:tc>
          <w:tcPr>
            <w:tcW w:w="821" w:type="pct"/>
            <w:hideMark/>
          </w:tcPr>
          <w:p w14:paraId="64FD21D8"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704BA286" w14:textId="77777777" w:rsidTr="00334D81">
        <w:trPr>
          <w:trHeight w:val="375"/>
        </w:trPr>
        <w:tc>
          <w:tcPr>
            <w:tcW w:w="769" w:type="pct"/>
            <w:vMerge w:val="restart"/>
            <w:vAlign w:val="center"/>
            <w:hideMark/>
          </w:tcPr>
          <w:p w14:paraId="00B7926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(A) </w:t>
            </w:r>
          </w:p>
        </w:tc>
        <w:tc>
          <w:tcPr>
            <w:tcW w:w="2783" w:type="pct"/>
            <w:vAlign w:val="center"/>
            <w:hideMark/>
          </w:tcPr>
          <w:p w14:paraId="1D78866F"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Transporte</w:t>
            </w:r>
          </w:p>
        </w:tc>
        <w:tc>
          <w:tcPr>
            <w:tcW w:w="627" w:type="pct"/>
            <w:vAlign w:val="center"/>
            <w:hideMark/>
          </w:tcPr>
          <w:p w14:paraId="33CA2452"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w:t>
            </w:r>
          </w:p>
        </w:tc>
        <w:tc>
          <w:tcPr>
            <w:tcW w:w="821" w:type="pct"/>
            <w:noWrap/>
            <w:vAlign w:val="center"/>
          </w:tcPr>
          <w:p w14:paraId="6CE03484" w14:textId="77777777" w:rsidR="00E63D0E" w:rsidRPr="00071A79" w:rsidRDefault="00E63D0E" w:rsidP="00334D81">
            <w:pPr>
              <w:jc w:val="center"/>
              <w:rPr>
                <w:rFonts w:ascii="Calibri" w:hAnsi="Calibri" w:cs="Calibri"/>
                <w:sz w:val="18"/>
                <w:szCs w:val="18"/>
              </w:rPr>
            </w:pPr>
          </w:p>
        </w:tc>
      </w:tr>
      <w:tr w:rsidR="00E63D0E" w:rsidRPr="00071A79" w14:paraId="1B2F202F" w14:textId="77777777" w:rsidTr="00334D81">
        <w:trPr>
          <w:trHeight w:val="375"/>
        </w:trPr>
        <w:tc>
          <w:tcPr>
            <w:tcW w:w="769" w:type="pct"/>
            <w:vMerge/>
            <w:vAlign w:val="center"/>
          </w:tcPr>
          <w:p w14:paraId="20A6ECF0" w14:textId="77777777" w:rsidR="00E63D0E" w:rsidRPr="00071A79" w:rsidRDefault="00E63D0E" w:rsidP="00334D81">
            <w:pPr>
              <w:rPr>
                <w:rFonts w:ascii="Calibri" w:hAnsi="Calibri" w:cs="Calibri"/>
                <w:sz w:val="18"/>
                <w:szCs w:val="18"/>
              </w:rPr>
            </w:pPr>
          </w:p>
        </w:tc>
        <w:tc>
          <w:tcPr>
            <w:tcW w:w="2783" w:type="pct"/>
            <w:vAlign w:val="center"/>
          </w:tcPr>
          <w:p w14:paraId="3EDC6936"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Nº Vales</w:t>
            </w:r>
          </w:p>
          <w:p w14:paraId="28BD1509" w14:textId="77777777" w:rsidR="00E63D0E" w:rsidRPr="00071A79" w:rsidRDefault="00E63D0E" w:rsidP="00334D81">
            <w:pPr>
              <w:rPr>
                <w:rFonts w:ascii="Calibri" w:hAnsi="Calibri" w:cs="Calibri"/>
                <w:sz w:val="18"/>
                <w:szCs w:val="18"/>
              </w:rPr>
            </w:pPr>
          </w:p>
        </w:tc>
        <w:tc>
          <w:tcPr>
            <w:tcW w:w="627" w:type="pct"/>
            <w:vAlign w:val="center"/>
          </w:tcPr>
          <w:p w14:paraId="78DCBAA1" w14:textId="77777777" w:rsidR="00E63D0E" w:rsidRPr="00071A79" w:rsidRDefault="00E63D0E" w:rsidP="00334D81">
            <w:pPr>
              <w:rPr>
                <w:rFonts w:ascii="Calibri" w:hAnsi="Calibri" w:cs="Calibri"/>
                <w:sz w:val="18"/>
                <w:szCs w:val="18"/>
              </w:rPr>
            </w:pPr>
          </w:p>
        </w:tc>
        <w:tc>
          <w:tcPr>
            <w:tcW w:w="821" w:type="pct"/>
            <w:noWrap/>
            <w:vAlign w:val="center"/>
          </w:tcPr>
          <w:p w14:paraId="46F0B3D0" w14:textId="77777777" w:rsidR="00E63D0E" w:rsidRPr="00071A79" w:rsidRDefault="00E63D0E" w:rsidP="00334D81">
            <w:pPr>
              <w:jc w:val="center"/>
              <w:rPr>
                <w:rFonts w:ascii="Calibri" w:hAnsi="Calibri" w:cs="Calibri"/>
                <w:sz w:val="18"/>
                <w:szCs w:val="18"/>
              </w:rPr>
            </w:pPr>
          </w:p>
        </w:tc>
      </w:tr>
      <w:tr w:rsidR="00E63D0E" w:rsidRPr="00071A79" w14:paraId="03B4675D" w14:textId="77777777" w:rsidTr="00334D81">
        <w:trPr>
          <w:trHeight w:val="375"/>
        </w:trPr>
        <w:tc>
          <w:tcPr>
            <w:tcW w:w="769" w:type="pct"/>
            <w:vMerge/>
            <w:vAlign w:val="center"/>
          </w:tcPr>
          <w:p w14:paraId="79F27AF2" w14:textId="77777777" w:rsidR="00E63D0E" w:rsidRPr="00071A79" w:rsidRDefault="00E63D0E" w:rsidP="00334D81">
            <w:pPr>
              <w:rPr>
                <w:rFonts w:ascii="Calibri" w:hAnsi="Calibri" w:cs="Calibri"/>
                <w:sz w:val="18"/>
                <w:szCs w:val="18"/>
              </w:rPr>
            </w:pPr>
          </w:p>
        </w:tc>
        <w:tc>
          <w:tcPr>
            <w:tcW w:w="2783" w:type="pct"/>
            <w:vAlign w:val="center"/>
          </w:tcPr>
          <w:p w14:paraId="666387E1"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Valor do Vale</w:t>
            </w:r>
          </w:p>
          <w:p w14:paraId="1360A738" w14:textId="77777777" w:rsidR="00E63D0E" w:rsidRPr="00071A79" w:rsidRDefault="00E63D0E" w:rsidP="00334D81">
            <w:pPr>
              <w:rPr>
                <w:rFonts w:ascii="Calibri" w:hAnsi="Calibri" w:cs="Calibri"/>
                <w:sz w:val="18"/>
                <w:szCs w:val="18"/>
              </w:rPr>
            </w:pPr>
          </w:p>
        </w:tc>
        <w:tc>
          <w:tcPr>
            <w:tcW w:w="627" w:type="pct"/>
            <w:vAlign w:val="center"/>
          </w:tcPr>
          <w:p w14:paraId="7DFBD912" w14:textId="77777777" w:rsidR="00E63D0E" w:rsidRPr="00071A79" w:rsidRDefault="00E63D0E" w:rsidP="00334D81">
            <w:pPr>
              <w:rPr>
                <w:rFonts w:ascii="Calibri" w:hAnsi="Calibri" w:cs="Calibri"/>
                <w:sz w:val="18"/>
                <w:szCs w:val="18"/>
              </w:rPr>
            </w:pPr>
          </w:p>
        </w:tc>
        <w:tc>
          <w:tcPr>
            <w:tcW w:w="821" w:type="pct"/>
            <w:noWrap/>
            <w:vAlign w:val="center"/>
          </w:tcPr>
          <w:p w14:paraId="41C37D8D" w14:textId="77777777" w:rsidR="00E63D0E" w:rsidRPr="00071A79" w:rsidRDefault="00E63D0E" w:rsidP="00334D81">
            <w:pPr>
              <w:jc w:val="center"/>
              <w:rPr>
                <w:rFonts w:ascii="Calibri" w:hAnsi="Calibri" w:cs="Calibri"/>
                <w:sz w:val="18"/>
                <w:szCs w:val="18"/>
              </w:rPr>
            </w:pPr>
          </w:p>
        </w:tc>
      </w:tr>
      <w:tr w:rsidR="00E63D0E" w:rsidRPr="00071A79" w14:paraId="7D9ED49A" w14:textId="77777777" w:rsidTr="00334D81">
        <w:trPr>
          <w:trHeight w:val="375"/>
        </w:trPr>
        <w:tc>
          <w:tcPr>
            <w:tcW w:w="769" w:type="pct"/>
            <w:vMerge/>
            <w:vAlign w:val="center"/>
          </w:tcPr>
          <w:p w14:paraId="3AEE05CB" w14:textId="77777777" w:rsidR="00E63D0E" w:rsidRPr="00071A79" w:rsidRDefault="00E63D0E" w:rsidP="00334D81">
            <w:pPr>
              <w:rPr>
                <w:rFonts w:ascii="Calibri" w:hAnsi="Calibri" w:cs="Calibri"/>
                <w:sz w:val="18"/>
                <w:szCs w:val="18"/>
              </w:rPr>
            </w:pPr>
          </w:p>
        </w:tc>
        <w:tc>
          <w:tcPr>
            <w:tcW w:w="2783" w:type="pct"/>
            <w:vAlign w:val="center"/>
          </w:tcPr>
          <w:p w14:paraId="586120A0"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Nº dias úteis</w:t>
            </w:r>
          </w:p>
          <w:p w14:paraId="212D78D6" w14:textId="77777777" w:rsidR="00E63D0E" w:rsidRPr="00071A79" w:rsidRDefault="00E63D0E" w:rsidP="00334D81">
            <w:pPr>
              <w:rPr>
                <w:rFonts w:ascii="Calibri" w:hAnsi="Calibri" w:cs="Calibri"/>
                <w:sz w:val="18"/>
                <w:szCs w:val="18"/>
              </w:rPr>
            </w:pPr>
          </w:p>
        </w:tc>
        <w:tc>
          <w:tcPr>
            <w:tcW w:w="627" w:type="pct"/>
            <w:vAlign w:val="center"/>
          </w:tcPr>
          <w:p w14:paraId="688173FE" w14:textId="77777777" w:rsidR="00E63D0E" w:rsidRPr="00071A79" w:rsidRDefault="00E63D0E" w:rsidP="00334D81">
            <w:pPr>
              <w:rPr>
                <w:rFonts w:ascii="Calibri" w:hAnsi="Calibri" w:cs="Calibri"/>
                <w:sz w:val="18"/>
                <w:szCs w:val="18"/>
              </w:rPr>
            </w:pPr>
          </w:p>
        </w:tc>
        <w:tc>
          <w:tcPr>
            <w:tcW w:w="821" w:type="pct"/>
            <w:noWrap/>
            <w:vAlign w:val="center"/>
          </w:tcPr>
          <w:p w14:paraId="494BD7B3" w14:textId="77777777" w:rsidR="00E63D0E" w:rsidRPr="00071A79" w:rsidRDefault="00E63D0E" w:rsidP="00334D81">
            <w:pPr>
              <w:jc w:val="center"/>
              <w:rPr>
                <w:rFonts w:ascii="Calibri" w:hAnsi="Calibri" w:cs="Calibri"/>
                <w:sz w:val="18"/>
                <w:szCs w:val="18"/>
              </w:rPr>
            </w:pPr>
          </w:p>
        </w:tc>
      </w:tr>
      <w:tr w:rsidR="00E63D0E" w:rsidRPr="00071A79" w14:paraId="0EEE73A0" w14:textId="77777777" w:rsidTr="00334D81">
        <w:trPr>
          <w:trHeight w:val="375"/>
        </w:trPr>
        <w:tc>
          <w:tcPr>
            <w:tcW w:w="769" w:type="pct"/>
            <w:vMerge/>
            <w:vAlign w:val="center"/>
          </w:tcPr>
          <w:p w14:paraId="514F0B56" w14:textId="77777777" w:rsidR="00E63D0E" w:rsidRPr="00071A79" w:rsidRDefault="00E63D0E" w:rsidP="00334D81">
            <w:pPr>
              <w:rPr>
                <w:rFonts w:ascii="Calibri" w:hAnsi="Calibri" w:cs="Calibri"/>
                <w:sz w:val="18"/>
                <w:szCs w:val="18"/>
              </w:rPr>
            </w:pPr>
          </w:p>
        </w:tc>
        <w:tc>
          <w:tcPr>
            <w:tcW w:w="2783" w:type="pct"/>
            <w:vAlign w:val="center"/>
          </w:tcPr>
          <w:p w14:paraId="6072B197"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Desc. Empregado</w:t>
            </w:r>
          </w:p>
        </w:tc>
        <w:tc>
          <w:tcPr>
            <w:tcW w:w="627" w:type="pct"/>
            <w:vAlign w:val="center"/>
          </w:tcPr>
          <w:p w14:paraId="2B13D568" w14:textId="77777777" w:rsidR="00E63D0E" w:rsidRPr="00071A79" w:rsidRDefault="00E63D0E" w:rsidP="00334D81">
            <w:pPr>
              <w:rPr>
                <w:rFonts w:ascii="Calibri" w:hAnsi="Calibri" w:cs="Calibri"/>
                <w:sz w:val="18"/>
                <w:szCs w:val="18"/>
              </w:rPr>
            </w:pPr>
          </w:p>
        </w:tc>
        <w:tc>
          <w:tcPr>
            <w:tcW w:w="821" w:type="pct"/>
            <w:noWrap/>
            <w:vAlign w:val="center"/>
          </w:tcPr>
          <w:p w14:paraId="32EED1AC" w14:textId="77777777" w:rsidR="00E63D0E" w:rsidRPr="00071A79" w:rsidRDefault="00E63D0E" w:rsidP="00334D81">
            <w:pPr>
              <w:jc w:val="center"/>
              <w:rPr>
                <w:rFonts w:ascii="Calibri" w:hAnsi="Calibri" w:cs="Calibri"/>
                <w:sz w:val="18"/>
                <w:szCs w:val="18"/>
              </w:rPr>
            </w:pPr>
          </w:p>
        </w:tc>
      </w:tr>
      <w:tr w:rsidR="00E63D0E" w:rsidRPr="00071A79" w14:paraId="5CF3CDA9" w14:textId="77777777" w:rsidTr="00334D81">
        <w:trPr>
          <w:trHeight w:val="375"/>
        </w:trPr>
        <w:tc>
          <w:tcPr>
            <w:tcW w:w="769" w:type="pct"/>
            <w:vMerge w:val="restart"/>
            <w:vAlign w:val="center"/>
            <w:hideMark/>
          </w:tcPr>
          <w:p w14:paraId="6CD6872E"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w:t>
            </w:r>
            <w:r>
              <w:rPr>
                <w:rFonts w:ascii="Calibri" w:hAnsi="Calibri" w:cs="Calibri"/>
                <w:sz w:val="18"/>
                <w:szCs w:val="18"/>
              </w:rPr>
              <w:t>B</w:t>
            </w:r>
            <w:r w:rsidRPr="00071A79">
              <w:rPr>
                <w:rFonts w:ascii="Calibri" w:hAnsi="Calibri" w:cs="Calibri"/>
                <w:sz w:val="18"/>
                <w:szCs w:val="18"/>
              </w:rPr>
              <w:t xml:space="preserve">) </w:t>
            </w:r>
          </w:p>
        </w:tc>
        <w:tc>
          <w:tcPr>
            <w:tcW w:w="2783" w:type="pct"/>
            <w:vAlign w:val="center"/>
            <w:hideMark/>
          </w:tcPr>
          <w:p w14:paraId="7D0CE98A"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 Auxílio refeição/alimentação (vales, cesta básica, etc.)</w:t>
            </w:r>
          </w:p>
        </w:tc>
        <w:tc>
          <w:tcPr>
            <w:tcW w:w="627" w:type="pct"/>
            <w:vAlign w:val="center"/>
            <w:hideMark/>
          </w:tcPr>
          <w:p w14:paraId="736860D2"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w:t>
            </w:r>
          </w:p>
        </w:tc>
        <w:tc>
          <w:tcPr>
            <w:tcW w:w="821" w:type="pct"/>
            <w:noWrap/>
            <w:vAlign w:val="center"/>
          </w:tcPr>
          <w:p w14:paraId="065744B7" w14:textId="77777777" w:rsidR="00E63D0E" w:rsidRPr="00071A79" w:rsidRDefault="00E63D0E" w:rsidP="00334D81">
            <w:pPr>
              <w:jc w:val="center"/>
              <w:rPr>
                <w:rFonts w:ascii="Calibri" w:hAnsi="Calibri" w:cs="Calibri"/>
                <w:sz w:val="18"/>
                <w:szCs w:val="18"/>
              </w:rPr>
            </w:pPr>
          </w:p>
        </w:tc>
      </w:tr>
      <w:tr w:rsidR="00E63D0E" w:rsidRPr="00071A79" w14:paraId="5353BE32" w14:textId="77777777" w:rsidTr="00334D81">
        <w:trPr>
          <w:trHeight w:val="375"/>
        </w:trPr>
        <w:tc>
          <w:tcPr>
            <w:tcW w:w="769" w:type="pct"/>
            <w:vMerge/>
            <w:vAlign w:val="center"/>
          </w:tcPr>
          <w:p w14:paraId="1025BA8B" w14:textId="77777777" w:rsidR="00E63D0E" w:rsidRPr="00071A79" w:rsidRDefault="00E63D0E" w:rsidP="00334D81">
            <w:pPr>
              <w:rPr>
                <w:rFonts w:ascii="Calibri" w:hAnsi="Calibri" w:cs="Calibri"/>
                <w:sz w:val="18"/>
                <w:szCs w:val="18"/>
              </w:rPr>
            </w:pPr>
          </w:p>
        </w:tc>
        <w:tc>
          <w:tcPr>
            <w:tcW w:w="2783" w:type="pct"/>
            <w:vAlign w:val="center"/>
          </w:tcPr>
          <w:p w14:paraId="12721A6D"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Valor do Vale</w:t>
            </w:r>
          </w:p>
          <w:p w14:paraId="3E6C765A" w14:textId="77777777" w:rsidR="00E63D0E" w:rsidRPr="00071A79" w:rsidRDefault="00E63D0E" w:rsidP="00334D81">
            <w:pPr>
              <w:rPr>
                <w:rFonts w:ascii="Calibri" w:hAnsi="Calibri" w:cs="Calibri"/>
                <w:sz w:val="18"/>
                <w:szCs w:val="18"/>
              </w:rPr>
            </w:pPr>
          </w:p>
        </w:tc>
        <w:tc>
          <w:tcPr>
            <w:tcW w:w="627" w:type="pct"/>
            <w:vAlign w:val="center"/>
          </w:tcPr>
          <w:p w14:paraId="620541B8" w14:textId="77777777" w:rsidR="00E63D0E" w:rsidRPr="00071A79" w:rsidRDefault="00E63D0E" w:rsidP="00334D81">
            <w:pPr>
              <w:rPr>
                <w:rFonts w:ascii="Calibri" w:hAnsi="Calibri" w:cs="Calibri"/>
                <w:sz w:val="18"/>
                <w:szCs w:val="18"/>
              </w:rPr>
            </w:pPr>
          </w:p>
        </w:tc>
        <w:tc>
          <w:tcPr>
            <w:tcW w:w="821" w:type="pct"/>
            <w:noWrap/>
            <w:vAlign w:val="center"/>
          </w:tcPr>
          <w:p w14:paraId="7EB726AD" w14:textId="77777777" w:rsidR="00E63D0E" w:rsidRPr="00071A79" w:rsidRDefault="00E63D0E" w:rsidP="00334D81">
            <w:pPr>
              <w:jc w:val="center"/>
              <w:rPr>
                <w:rFonts w:ascii="Calibri" w:hAnsi="Calibri" w:cs="Calibri"/>
                <w:sz w:val="18"/>
                <w:szCs w:val="18"/>
              </w:rPr>
            </w:pPr>
          </w:p>
        </w:tc>
      </w:tr>
      <w:tr w:rsidR="00E63D0E" w:rsidRPr="00071A79" w14:paraId="48D00FCD" w14:textId="77777777" w:rsidTr="00334D81">
        <w:trPr>
          <w:trHeight w:val="375"/>
        </w:trPr>
        <w:tc>
          <w:tcPr>
            <w:tcW w:w="769" w:type="pct"/>
            <w:vMerge/>
            <w:vAlign w:val="center"/>
          </w:tcPr>
          <w:p w14:paraId="4EB46E0A" w14:textId="77777777" w:rsidR="00E63D0E" w:rsidRPr="00071A79" w:rsidRDefault="00E63D0E" w:rsidP="00334D81">
            <w:pPr>
              <w:rPr>
                <w:rFonts w:ascii="Calibri" w:hAnsi="Calibri" w:cs="Calibri"/>
                <w:sz w:val="18"/>
                <w:szCs w:val="18"/>
              </w:rPr>
            </w:pPr>
          </w:p>
        </w:tc>
        <w:tc>
          <w:tcPr>
            <w:tcW w:w="2783" w:type="pct"/>
            <w:vAlign w:val="center"/>
          </w:tcPr>
          <w:p w14:paraId="7AEE425B"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Nº dias úteis</w:t>
            </w:r>
          </w:p>
          <w:p w14:paraId="21749D43" w14:textId="77777777" w:rsidR="00E63D0E" w:rsidRPr="00071A79" w:rsidRDefault="00E63D0E" w:rsidP="00334D81">
            <w:pPr>
              <w:rPr>
                <w:rFonts w:ascii="Calibri" w:hAnsi="Calibri" w:cs="Calibri"/>
                <w:sz w:val="18"/>
                <w:szCs w:val="18"/>
              </w:rPr>
            </w:pPr>
          </w:p>
        </w:tc>
        <w:tc>
          <w:tcPr>
            <w:tcW w:w="627" w:type="pct"/>
            <w:vAlign w:val="center"/>
          </w:tcPr>
          <w:p w14:paraId="11C1E517" w14:textId="77777777" w:rsidR="00E63D0E" w:rsidRPr="00071A79" w:rsidRDefault="00E63D0E" w:rsidP="00334D81">
            <w:pPr>
              <w:rPr>
                <w:rFonts w:ascii="Calibri" w:hAnsi="Calibri" w:cs="Calibri"/>
                <w:sz w:val="18"/>
                <w:szCs w:val="18"/>
              </w:rPr>
            </w:pPr>
          </w:p>
        </w:tc>
        <w:tc>
          <w:tcPr>
            <w:tcW w:w="821" w:type="pct"/>
            <w:noWrap/>
            <w:vAlign w:val="center"/>
          </w:tcPr>
          <w:p w14:paraId="567E5D59" w14:textId="77777777" w:rsidR="00E63D0E" w:rsidRPr="00071A79" w:rsidRDefault="00E63D0E" w:rsidP="00334D81">
            <w:pPr>
              <w:jc w:val="center"/>
              <w:rPr>
                <w:rFonts w:ascii="Calibri" w:hAnsi="Calibri" w:cs="Calibri"/>
                <w:sz w:val="18"/>
                <w:szCs w:val="18"/>
              </w:rPr>
            </w:pPr>
          </w:p>
        </w:tc>
      </w:tr>
      <w:tr w:rsidR="00E63D0E" w:rsidRPr="00071A79" w14:paraId="5FB34A60" w14:textId="77777777" w:rsidTr="00334D81">
        <w:trPr>
          <w:trHeight w:val="375"/>
        </w:trPr>
        <w:tc>
          <w:tcPr>
            <w:tcW w:w="769" w:type="pct"/>
            <w:vMerge/>
            <w:vAlign w:val="center"/>
          </w:tcPr>
          <w:p w14:paraId="70FAF799" w14:textId="77777777" w:rsidR="00E63D0E" w:rsidRPr="00071A79" w:rsidRDefault="00E63D0E" w:rsidP="00334D81">
            <w:pPr>
              <w:rPr>
                <w:rFonts w:ascii="Calibri" w:hAnsi="Calibri" w:cs="Calibri"/>
                <w:sz w:val="18"/>
                <w:szCs w:val="18"/>
              </w:rPr>
            </w:pPr>
          </w:p>
        </w:tc>
        <w:tc>
          <w:tcPr>
            <w:tcW w:w="2783" w:type="pct"/>
            <w:vAlign w:val="center"/>
          </w:tcPr>
          <w:p w14:paraId="66F99766" w14:textId="77777777" w:rsidR="00E63D0E" w:rsidRPr="004C7C64" w:rsidRDefault="00E63D0E" w:rsidP="00334D81">
            <w:pPr>
              <w:ind w:left="709"/>
              <w:rPr>
                <w:rFonts w:ascii="Calibri" w:hAnsi="Calibri" w:cs="Calibri"/>
                <w:sz w:val="18"/>
                <w:szCs w:val="18"/>
              </w:rPr>
            </w:pPr>
            <w:r w:rsidRPr="004C7C64">
              <w:rPr>
                <w:rFonts w:ascii="Calibri" w:hAnsi="Calibri" w:cs="Calibri"/>
                <w:sz w:val="18"/>
                <w:szCs w:val="18"/>
              </w:rPr>
              <w:t>Desc. Empregado</w:t>
            </w:r>
          </w:p>
        </w:tc>
        <w:tc>
          <w:tcPr>
            <w:tcW w:w="627" w:type="pct"/>
            <w:vAlign w:val="center"/>
          </w:tcPr>
          <w:p w14:paraId="103216C6" w14:textId="77777777" w:rsidR="00E63D0E" w:rsidRPr="00071A79" w:rsidRDefault="00E63D0E" w:rsidP="00334D81">
            <w:pPr>
              <w:rPr>
                <w:rFonts w:ascii="Calibri" w:hAnsi="Calibri" w:cs="Calibri"/>
                <w:sz w:val="18"/>
                <w:szCs w:val="18"/>
              </w:rPr>
            </w:pPr>
          </w:p>
        </w:tc>
        <w:tc>
          <w:tcPr>
            <w:tcW w:w="821" w:type="pct"/>
            <w:noWrap/>
            <w:vAlign w:val="center"/>
          </w:tcPr>
          <w:p w14:paraId="6CA060ED" w14:textId="77777777" w:rsidR="00E63D0E" w:rsidRPr="00071A79" w:rsidRDefault="00E63D0E" w:rsidP="00334D81">
            <w:pPr>
              <w:jc w:val="center"/>
              <w:rPr>
                <w:rFonts w:ascii="Calibri" w:hAnsi="Calibri" w:cs="Calibri"/>
                <w:sz w:val="18"/>
                <w:szCs w:val="18"/>
              </w:rPr>
            </w:pPr>
          </w:p>
        </w:tc>
      </w:tr>
      <w:tr w:rsidR="00E63D0E" w:rsidRPr="00071A79" w14:paraId="19D8C608" w14:textId="77777777" w:rsidTr="00334D81">
        <w:trPr>
          <w:trHeight w:val="315"/>
        </w:trPr>
        <w:tc>
          <w:tcPr>
            <w:tcW w:w="769" w:type="pct"/>
          </w:tcPr>
          <w:p w14:paraId="7C391C76"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(C) </w:t>
            </w:r>
          </w:p>
        </w:tc>
        <w:tc>
          <w:tcPr>
            <w:tcW w:w="2783" w:type="pct"/>
          </w:tcPr>
          <w:p w14:paraId="3605E808" w14:textId="77777777" w:rsidR="00E63D0E" w:rsidRPr="00071A79" w:rsidRDefault="00E63D0E" w:rsidP="00334D81">
            <w:pPr>
              <w:rPr>
                <w:rFonts w:ascii="Calibri" w:hAnsi="Calibri" w:cs="Calibri"/>
                <w:sz w:val="18"/>
                <w:szCs w:val="18"/>
              </w:rPr>
            </w:pPr>
            <w:r w:rsidRPr="004C7C64">
              <w:rPr>
                <w:rFonts w:ascii="Calibri" w:hAnsi="Calibri" w:cs="Calibri"/>
                <w:sz w:val="18"/>
                <w:szCs w:val="18"/>
              </w:rPr>
              <w:t>Assistência Médica e Familiar/Odontológica</w:t>
            </w:r>
          </w:p>
        </w:tc>
        <w:tc>
          <w:tcPr>
            <w:tcW w:w="627" w:type="pct"/>
          </w:tcPr>
          <w:p w14:paraId="1BA35CD7" w14:textId="77777777" w:rsidR="00E63D0E" w:rsidRPr="00071A79" w:rsidRDefault="00E63D0E" w:rsidP="00334D81">
            <w:pPr>
              <w:rPr>
                <w:rFonts w:ascii="Calibri" w:hAnsi="Calibri" w:cs="Calibri"/>
                <w:sz w:val="18"/>
                <w:szCs w:val="18"/>
              </w:rPr>
            </w:pPr>
          </w:p>
        </w:tc>
        <w:tc>
          <w:tcPr>
            <w:tcW w:w="821" w:type="pct"/>
          </w:tcPr>
          <w:p w14:paraId="652D6717" w14:textId="77777777" w:rsidR="00E63D0E" w:rsidRPr="00071A79" w:rsidRDefault="00E63D0E" w:rsidP="00334D81">
            <w:pPr>
              <w:jc w:val="center"/>
              <w:rPr>
                <w:rFonts w:ascii="Calibri" w:hAnsi="Calibri" w:cs="Calibri"/>
                <w:sz w:val="18"/>
                <w:szCs w:val="18"/>
              </w:rPr>
            </w:pPr>
          </w:p>
        </w:tc>
      </w:tr>
      <w:tr w:rsidR="00E63D0E" w:rsidRPr="00071A79" w14:paraId="269A05C5" w14:textId="77777777" w:rsidTr="00334D81">
        <w:trPr>
          <w:trHeight w:val="315"/>
        </w:trPr>
        <w:tc>
          <w:tcPr>
            <w:tcW w:w="769" w:type="pct"/>
          </w:tcPr>
          <w:p w14:paraId="2C31F13B"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(D) </w:t>
            </w:r>
          </w:p>
        </w:tc>
        <w:tc>
          <w:tcPr>
            <w:tcW w:w="2783" w:type="pct"/>
          </w:tcPr>
          <w:p w14:paraId="1300337C" w14:textId="77777777" w:rsidR="00E63D0E" w:rsidRPr="00071A79" w:rsidRDefault="00E63D0E" w:rsidP="00334D81">
            <w:pPr>
              <w:rPr>
                <w:rFonts w:ascii="Calibri" w:hAnsi="Calibri" w:cs="Calibri"/>
                <w:sz w:val="18"/>
                <w:szCs w:val="18"/>
              </w:rPr>
            </w:pPr>
            <w:r w:rsidRPr="004C7C64">
              <w:rPr>
                <w:rFonts w:ascii="Calibri" w:hAnsi="Calibri" w:cs="Calibri"/>
                <w:sz w:val="18"/>
                <w:szCs w:val="18"/>
              </w:rPr>
              <w:t>Auxílio Creche</w:t>
            </w:r>
          </w:p>
        </w:tc>
        <w:tc>
          <w:tcPr>
            <w:tcW w:w="627" w:type="pct"/>
          </w:tcPr>
          <w:p w14:paraId="09C3E7BA" w14:textId="77777777" w:rsidR="00E63D0E" w:rsidRPr="00071A79" w:rsidRDefault="00E63D0E" w:rsidP="00334D81">
            <w:pPr>
              <w:rPr>
                <w:rFonts w:ascii="Calibri" w:hAnsi="Calibri" w:cs="Calibri"/>
                <w:sz w:val="18"/>
                <w:szCs w:val="18"/>
              </w:rPr>
            </w:pPr>
          </w:p>
        </w:tc>
        <w:tc>
          <w:tcPr>
            <w:tcW w:w="821" w:type="pct"/>
          </w:tcPr>
          <w:p w14:paraId="3B9D8F94" w14:textId="77777777" w:rsidR="00E63D0E" w:rsidRPr="00071A79" w:rsidRDefault="00E63D0E" w:rsidP="00334D81">
            <w:pPr>
              <w:jc w:val="center"/>
              <w:rPr>
                <w:rFonts w:ascii="Calibri" w:hAnsi="Calibri" w:cs="Calibri"/>
                <w:sz w:val="18"/>
                <w:szCs w:val="18"/>
              </w:rPr>
            </w:pPr>
          </w:p>
        </w:tc>
      </w:tr>
      <w:tr w:rsidR="00E63D0E" w:rsidRPr="00071A79" w14:paraId="5E5EA658" w14:textId="77777777" w:rsidTr="00334D81">
        <w:trPr>
          <w:trHeight w:val="315"/>
        </w:trPr>
        <w:tc>
          <w:tcPr>
            <w:tcW w:w="769" w:type="pct"/>
          </w:tcPr>
          <w:p w14:paraId="7DDC2AB5"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(E) </w:t>
            </w:r>
          </w:p>
        </w:tc>
        <w:tc>
          <w:tcPr>
            <w:tcW w:w="2783" w:type="pct"/>
          </w:tcPr>
          <w:p w14:paraId="025F6149" w14:textId="77777777" w:rsidR="00E63D0E" w:rsidRPr="00071A79" w:rsidRDefault="00E63D0E" w:rsidP="00334D81">
            <w:pPr>
              <w:rPr>
                <w:rFonts w:ascii="Calibri" w:hAnsi="Calibri" w:cs="Calibri"/>
                <w:sz w:val="18"/>
                <w:szCs w:val="18"/>
              </w:rPr>
            </w:pPr>
            <w:r w:rsidRPr="004C7C64">
              <w:rPr>
                <w:rFonts w:ascii="Calibri" w:hAnsi="Calibri" w:cs="Calibri"/>
                <w:sz w:val="18"/>
                <w:szCs w:val="18"/>
              </w:rPr>
              <w:t>Seguro de vida, invalidez e funeral</w:t>
            </w:r>
          </w:p>
        </w:tc>
        <w:tc>
          <w:tcPr>
            <w:tcW w:w="627" w:type="pct"/>
          </w:tcPr>
          <w:p w14:paraId="2023E6FE" w14:textId="77777777" w:rsidR="00E63D0E" w:rsidRPr="00071A79" w:rsidRDefault="00E63D0E" w:rsidP="00334D81">
            <w:pPr>
              <w:rPr>
                <w:rFonts w:ascii="Calibri" w:hAnsi="Calibri" w:cs="Calibri"/>
                <w:sz w:val="18"/>
                <w:szCs w:val="18"/>
              </w:rPr>
            </w:pPr>
          </w:p>
        </w:tc>
        <w:tc>
          <w:tcPr>
            <w:tcW w:w="821" w:type="pct"/>
          </w:tcPr>
          <w:p w14:paraId="1C615DF8" w14:textId="77777777" w:rsidR="00E63D0E" w:rsidRPr="00071A79" w:rsidRDefault="00E63D0E" w:rsidP="00334D81">
            <w:pPr>
              <w:jc w:val="center"/>
              <w:rPr>
                <w:rFonts w:ascii="Calibri" w:hAnsi="Calibri" w:cs="Calibri"/>
                <w:sz w:val="18"/>
                <w:szCs w:val="18"/>
              </w:rPr>
            </w:pPr>
          </w:p>
        </w:tc>
      </w:tr>
      <w:tr w:rsidR="00E63D0E" w:rsidRPr="00071A79" w14:paraId="09E56D3C" w14:textId="77777777" w:rsidTr="00334D81">
        <w:trPr>
          <w:trHeight w:val="315"/>
        </w:trPr>
        <w:tc>
          <w:tcPr>
            <w:tcW w:w="769" w:type="pct"/>
          </w:tcPr>
          <w:p w14:paraId="7020611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(F) </w:t>
            </w:r>
          </w:p>
        </w:tc>
        <w:tc>
          <w:tcPr>
            <w:tcW w:w="2783" w:type="pct"/>
          </w:tcPr>
          <w:p w14:paraId="2539E1D6" w14:textId="77777777" w:rsidR="00E63D0E" w:rsidRPr="00071A79" w:rsidRDefault="00E63D0E" w:rsidP="00334D81">
            <w:pPr>
              <w:rPr>
                <w:rFonts w:ascii="Calibri" w:hAnsi="Calibri" w:cs="Calibri"/>
                <w:sz w:val="18"/>
                <w:szCs w:val="18"/>
              </w:rPr>
            </w:pPr>
            <w:r w:rsidRPr="004C7C64">
              <w:rPr>
                <w:rFonts w:ascii="Calibri" w:hAnsi="Calibri" w:cs="Calibri"/>
                <w:sz w:val="18"/>
                <w:szCs w:val="18"/>
              </w:rPr>
              <w:t>Auxílio cesta básica</w:t>
            </w:r>
          </w:p>
        </w:tc>
        <w:tc>
          <w:tcPr>
            <w:tcW w:w="627" w:type="pct"/>
          </w:tcPr>
          <w:p w14:paraId="38999BFE" w14:textId="77777777" w:rsidR="00E63D0E" w:rsidRPr="00071A79" w:rsidRDefault="00E63D0E" w:rsidP="00334D81">
            <w:pPr>
              <w:rPr>
                <w:rFonts w:ascii="Calibri" w:hAnsi="Calibri" w:cs="Calibri"/>
                <w:sz w:val="18"/>
                <w:szCs w:val="18"/>
              </w:rPr>
            </w:pPr>
          </w:p>
        </w:tc>
        <w:tc>
          <w:tcPr>
            <w:tcW w:w="821" w:type="pct"/>
          </w:tcPr>
          <w:p w14:paraId="78024386" w14:textId="77777777" w:rsidR="00E63D0E" w:rsidRPr="00071A79" w:rsidRDefault="00E63D0E" w:rsidP="00334D81">
            <w:pPr>
              <w:jc w:val="center"/>
              <w:rPr>
                <w:rFonts w:ascii="Calibri" w:hAnsi="Calibri" w:cs="Calibri"/>
                <w:sz w:val="18"/>
                <w:szCs w:val="18"/>
              </w:rPr>
            </w:pPr>
          </w:p>
        </w:tc>
      </w:tr>
      <w:tr w:rsidR="00E63D0E" w:rsidRPr="00071A79" w14:paraId="55685911" w14:textId="77777777" w:rsidTr="00334D81">
        <w:trPr>
          <w:trHeight w:val="315"/>
        </w:trPr>
        <w:tc>
          <w:tcPr>
            <w:tcW w:w="769" w:type="pct"/>
            <w:vAlign w:val="bottom"/>
            <w:hideMark/>
          </w:tcPr>
          <w:p w14:paraId="419C4C85"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(G)</w:t>
            </w:r>
          </w:p>
        </w:tc>
        <w:tc>
          <w:tcPr>
            <w:tcW w:w="2783" w:type="pct"/>
            <w:hideMark/>
          </w:tcPr>
          <w:p w14:paraId="24306D39" w14:textId="77777777" w:rsidR="00E63D0E" w:rsidRPr="00071A79" w:rsidRDefault="00E63D0E" w:rsidP="00334D81">
            <w:pPr>
              <w:rPr>
                <w:rFonts w:ascii="Calibri" w:hAnsi="Calibri" w:cs="Calibri"/>
                <w:sz w:val="18"/>
                <w:szCs w:val="18"/>
              </w:rPr>
            </w:pPr>
            <w:r w:rsidRPr="004C7C64">
              <w:rPr>
                <w:rFonts w:ascii="Calibri" w:hAnsi="Calibri" w:cs="Calibri"/>
                <w:sz w:val="18"/>
                <w:szCs w:val="18"/>
              </w:rPr>
              <w:t>Outros (especificar)</w:t>
            </w:r>
          </w:p>
        </w:tc>
        <w:tc>
          <w:tcPr>
            <w:tcW w:w="627" w:type="pct"/>
            <w:hideMark/>
          </w:tcPr>
          <w:p w14:paraId="70DAF48D"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w:t>
            </w:r>
          </w:p>
        </w:tc>
        <w:tc>
          <w:tcPr>
            <w:tcW w:w="821" w:type="pct"/>
          </w:tcPr>
          <w:p w14:paraId="1AE4C50E" w14:textId="77777777" w:rsidR="00E63D0E" w:rsidRPr="00071A79" w:rsidRDefault="00E63D0E" w:rsidP="00334D81">
            <w:pPr>
              <w:jc w:val="center"/>
              <w:rPr>
                <w:rFonts w:ascii="Calibri" w:hAnsi="Calibri" w:cs="Calibri"/>
                <w:sz w:val="18"/>
                <w:szCs w:val="18"/>
              </w:rPr>
            </w:pPr>
          </w:p>
        </w:tc>
      </w:tr>
      <w:tr w:rsidR="00E63D0E" w:rsidRPr="00071A79" w14:paraId="221CC340" w14:textId="77777777" w:rsidTr="00334D81">
        <w:trPr>
          <w:trHeight w:val="315"/>
        </w:trPr>
        <w:tc>
          <w:tcPr>
            <w:tcW w:w="4179" w:type="pct"/>
            <w:gridSpan w:val="3"/>
            <w:hideMark/>
          </w:tcPr>
          <w:p w14:paraId="1F2DB6B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w:t>
            </w:r>
            <w:r>
              <w:rPr>
                <w:rFonts w:ascii="Calibri" w:hAnsi="Calibri" w:cs="Calibri"/>
                <w:b/>
                <w:bCs/>
                <w:sz w:val="18"/>
                <w:szCs w:val="18"/>
              </w:rPr>
              <w:t>otal</w:t>
            </w:r>
          </w:p>
        </w:tc>
        <w:tc>
          <w:tcPr>
            <w:tcW w:w="821" w:type="pct"/>
          </w:tcPr>
          <w:p w14:paraId="37C8817F" w14:textId="77777777" w:rsidR="00E63D0E" w:rsidRPr="00071A79" w:rsidRDefault="00E63D0E" w:rsidP="00334D81">
            <w:pPr>
              <w:jc w:val="center"/>
              <w:rPr>
                <w:rFonts w:ascii="Calibri" w:hAnsi="Calibri" w:cs="Calibri"/>
                <w:sz w:val="18"/>
                <w:szCs w:val="18"/>
              </w:rPr>
            </w:pPr>
          </w:p>
        </w:tc>
      </w:tr>
      <w:tr w:rsidR="00E63D0E" w:rsidRPr="00071A79" w14:paraId="4398A4EE" w14:textId="77777777" w:rsidTr="00334D81">
        <w:trPr>
          <w:trHeight w:val="315"/>
        </w:trPr>
        <w:tc>
          <w:tcPr>
            <w:tcW w:w="5000" w:type="pct"/>
            <w:gridSpan w:val="4"/>
            <w:noWrap/>
            <w:vAlign w:val="bottom"/>
            <w:hideMark/>
          </w:tcPr>
          <w:p w14:paraId="447B271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Quadro-Resumo do Módulo 2 - Encargos e Benefícios anuais, mensais e diários</w:t>
            </w:r>
          </w:p>
        </w:tc>
      </w:tr>
      <w:tr w:rsidR="00E63D0E" w:rsidRPr="00071A79" w14:paraId="334D9777" w14:textId="77777777" w:rsidTr="00334D81">
        <w:trPr>
          <w:trHeight w:val="315"/>
        </w:trPr>
        <w:tc>
          <w:tcPr>
            <w:tcW w:w="769" w:type="pct"/>
            <w:hideMark/>
          </w:tcPr>
          <w:p w14:paraId="51FC220A"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2</w:t>
            </w:r>
          </w:p>
        </w:tc>
        <w:tc>
          <w:tcPr>
            <w:tcW w:w="3410" w:type="pct"/>
            <w:gridSpan w:val="2"/>
            <w:hideMark/>
          </w:tcPr>
          <w:p w14:paraId="50B2C2D5"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Encargos e benefícios anuais, mensais e diários</w:t>
            </w:r>
          </w:p>
        </w:tc>
        <w:tc>
          <w:tcPr>
            <w:tcW w:w="821" w:type="pct"/>
            <w:hideMark/>
          </w:tcPr>
          <w:p w14:paraId="74E9401D"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7F2C5F21" w14:textId="77777777" w:rsidTr="00334D81">
        <w:trPr>
          <w:trHeight w:val="315"/>
        </w:trPr>
        <w:tc>
          <w:tcPr>
            <w:tcW w:w="769" w:type="pct"/>
            <w:hideMark/>
          </w:tcPr>
          <w:p w14:paraId="42B87EAE"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2.1</w:t>
            </w:r>
          </w:p>
        </w:tc>
        <w:tc>
          <w:tcPr>
            <w:tcW w:w="3410" w:type="pct"/>
            <w:gridSpan w:val="2"/>
            <w:noWrap/>
            <w:vAlign w:val="bottom"/>
            <w:hideMark/>
          </w:tcPr>
          <w:p w14:paraId="3AE0B9DE"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13º (décimo terceiro) Salário, Férias e Adicional de Férias</w:t>
            </w:r>
          </w:p>
        </w:tc>
        <w:tc>
          <w:tcPr>
            <w:tcW w:w="821" w:type="pct"/>
          </w:tcPr>
          <w:p w14:paraId="5A475FA0" w14:textId="77777777" w:rsidR="00E63D0E" w:rsidRPr="00071A79" w:rsidRDefault="00E63D0E" w:rsidP="00334D81">
            <w:pPr>
              <w:jc w:val="center"/>
              <w:rPr>
                <w:rFonts w:ascii="Calibri" w:hAnsi="Calibri" w:cs="Calibri"/>
                <w:sz w:val="18"/>
                <w:szCs w:val="18"/>
              </w:rPr>
            </w:pPr>
          </w:p>
        </w:tc>
      </w:tr>
      <w:tr w:rsidR="00E63D0E" w:rsidRPr="00071A79" w14:paraId="0DA6CC77" w14:textId="77777777" w:rsidTr="00334D81">
        <w:trPr>
          <w:trHeight w:val="315"/>
        </w:trPr>
        <w:tc>
          <w:tcPr>
            <w:tcW w:w="769" w:type="pct"/>
            <w:hideMark/>
          </w:tcPr>
          <w:p w14:paraId="644A654E"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2.2</w:t>
            </w:r>
          </w:p>
        </w:tc>
        <w:tc>
          <w:tcPr>
            <w:tcW w:w="3410" w:type="pct"/>
            <w:gridSpan w:val="2"/>
            <w:noWrap/>
            <w:vAlign w:val="bottom"/>
            <w:hideMark/>
          </w:tcPr>
          <w:p w14:paraId="151D45F8"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GPS, FGTS e outras contribuições</w:t>
            </w:r>
          </w:p>
        </w:tc>
        <w:tc>
          <w:tcPr>
            <w:tcW w:w="821" w:type="pct"/>
          </w:tcPr>
          <w:p w14:paraId="1F11EC66" w14:textId="77777777" w:rsidR="00E63D0E" w:rsidRPr="00071A79" w:rsidRDefault="00E63D0E" w:rsidP="00334D81">
            <w:pPr>
              <w:jc w:val="center"/>
              <w:rPr>
                <w:rFonts w:ascii="Calibri" w:hAnsi="Calibri" w:cs="Calibri"/>
                <w:sz w:val="18"/>
                <w:szCs w:val="18"/>
              </w:rPr>
            </w:pPr>
          </w:p>
        </w:tc>
      </w:tr>
      <w:tr w:rsidR="00E63D0E" w:rsidRPr="00071A79" w14:paraId="51CF75E2" w14:textId="77777777" w:rsidTr="00334D81">
        <w:trPr>
          <w:trHeight w:val="315"/>
        </w:trPr>
        <w:tc>
          <w:tcPr>
            <w:tcW w:w="769" w:type="pct"/>
            <w:hideMark/>
          </w:tcPr>
          <w:p w14:paraId="52FEA8AD"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2.3</w:t>
            </w:r>
          </w:p>
        </w:tc>
        <w:tc>
          <w:tcPr>
            <w:tcW w:w="3410" w:type="pct"/>
            <w:gridSpan w:val="2"/>
            <w:noWrap/>
            <w:vAlign w:val="bottom"/>
            <w:hideMark/>
          </w:tcPr>
          <w:p w14:paraId="0E99DE93"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Benefícios Mensais e Diários</w:t>
            </w:r>
          </w:p>
        </w:tc>
        <w:tc>
          <w:tcPr>
            <w:tcW w:w="821" w:type="pct"/>
          </w:tcPr>
          <w:p w14:paraId="3FFC6C31" w14:textId="77777777" w:rsidR="00E63D0E" w:rsidRPr="00071A79" w:rsidRDefault="00E63D0E" w:rsidP="00334D81">
            <w:pPr>
              <w:jc w:val="center"/>
              <w:rPr>
                <w:rFonts w:ascii="Calibri" w:hAnsi="Calibri" w:cs="Calibri"/>
                <w:sz w:val="18"/>
                <w:szCs w:val="18"/>
              </w:rPr>
            </w:pPr>
          </w:p>
        </w:tc>
      </w:tr>
      <w:tr w:rsidR="00E63D0E" w:rsidRPr="00071A79" w14:paraId="75D8F61B" w14:textId="77777777" w:rsidTr="00334D81">
        <w:trPr>
          <w:trHeight w:val="315"/>
        </w:trPr>
        <w:tc>
          <w:tcPr>
            <w:tcW w:w="4179" w:type="pct"/>
            <w:gridSpan w:val="3"/>
            <w:hideMark/>
          </w:tcPr>
          <w:p w14:paraId="1EEA3007"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r>
              <w:rPr>
                <w:rFonts w:ascii="Calibri" w:hAnsi="Calibri" w:cs="Calibri"/>
                <w:b/>
                <w:bCs/>
                <w:sz w:val="18"/>
                <w:szCs w:val="18"/>
              </w:rPr>
              <w:t xml:space="preserve"> DO MÓDULO 2</w:t>
            </w:r>
          </w:p>
        </w:tc>
        <w:tc>
          <w:tcPr>
            <w:tcW w:w="821" w:type="pct"/>
            <w:hideMark/>
          </w:tcPr>
          <w:p w14:paraId="1941369D" w14:textId="77777777" w:rsidR="00E63D0E" w:rsidRPr="00071A79" w:rsidRDefault="00E63D0E" w:rsidP="00334D81">
            <w:pPr>
              <w:jc w:val="center"/>
              <w:rPr>
                <w:rFonts w:ascii="Calibri" w:hAnsi="Calibri" w:cs="Calibri"/>
                <w:sz w:val="18"/>
                <w:szCs w:val="18"/>
              </w:rPr>
            </w:pPr>
          </w:p>
        </w:tc>
      </w:tr>
    </w:tbl>
    <w:p w14:paraId="1F66582E"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3451A59E"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CellMar>
          <w:left w:w="70" w:type="dxa"/>
          <w:right w:w="70" w:type="dxa"/>
        </w:tblCellMar>
        <w:tblLook w:val="04A0" w:firstRow="1" w:lastRow="0" w:firstColumn="1" w:lastColumn="0" w:noHBand="0" w:noVBand="1"/>
      </w:tblPr>
      <w:tblGrid>
        <w:gridCol w:w="1480"/>
        <w:gridCol w:w="5353"/>
        <w:gridCol w:w="1206"/>
        <w:gridCol w:w="1579"/>
      </w:tblGrid>
      <w:tr w:rsidR="00E63D0E" w:rsidRPr="00071A79" w14:paraId="57CC7F4A" w14:textId="77777777" w:rsidTr="00334D81">
        <w:trPr>
          <w:trHeight w:val="315"/>
        </w:trPr>
        <w:tc>
          <w:tcPr>
            <w:tcW w:w="5000" w:type="pct"/>
            <w:gridSpan w:val="4"/>
            <w:tcBorders>
              <w:top w:val="single" w:sz="4" w:space="0" w:color="auto"/>
              <w:left w:val="single" w:sz="8" w:space="0" w:color="auto"/>
              <w:bottom w:val="single" w:sz="4" w:space="0" w:color="auto"/>
              <w:right w:val="single" w:sz="8" w:space="0" w:color="000000"/>
            </w:tcBorders>
            <w:shd w:val="clear" w:color="auto" w:fill="D9D9D9" w:themeFill="background1" w:themeFillShade="D9"/>
            <w:noWrap/>
            <w:vAlign w:val="bottom"/>
            <w:hideMark/>
          </w:tcPr>
          <w:p w14:paraId="3B4B6E1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MÓDULO 3: PROVISÃO PARA RESCISÃO</w:t>
            </w:r>
          </w:p>
        </w:tc>
      </w:tr>
      <w:tr w:rsidR="00E63D0E" w:rsidRPr="00071A79" w14:paraId="73A30159" w14:textId="77777777" w:rsidTr="00334D81">
        <w:trPr>
          <w:trHeight w:val="315"/>
        </w:trPr>
        <w:tc>
          <w:tcPr>
            <w:tcW w:w="769" w:type="pct"/>
            <w:tcBorders>
              <w:top w:val="nil"/>
              <w:left w:val="single" w:sz="8" w:space="0" w:color="auto"/>
              <w:bottom w:val="single" w:sz="4" w:space="0" w:color="auto"/>
              <w:right w:val="single" w:sz="4" w:space="0" w:color="auto"/>
            </w:tcBorders>
            <w:hideMark/>
          </w:tcPr>
          <w:p w14:paraId="5B3C2687"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3</w:t>
            </w:r>
          </w:p>
        </w:tc>
        <w:tc>
          <w:tcPr>
            <w:tcW w:w="2783" w:type="pct"/>
            <w:tcBorders>
              <w:top w:val="nil"/>
              <w:left w:val="nil"/>
              <w:bottom w:val="single" w:sz="4" w:space="0" w:color="auto"/>
              <w:right w:val="single" w:sz="4" w:space="0" w:color="auto"/>
            </w:tcBorders>
            <w:hideMark/>
          </w:tcPr>
          <w:p w14:paraId="2D9EF16B" w14:textId="77777777" w:rsidR="00E63D0E" w:rsidRPr="00071A79" w:rsidRDefault="00E63D0E" w:rsidP="00334D81">
            <w:pPr>
              <w:rPr>
                <w:rFonts w:ascii="Calibri" w:hAnsi="Calibri" w:cs="Calibri"/>
                <w:b/>
                <w:bCs/>
                <w:sz w:val="18"/>
                <w:szCs w:val="18"/>
              </w:rPr>
            </w:pPr>
            <w:r w:rsidRPr="00071A79">
              <w:rPr>
                <w:rFonts w:ascii="Calibri" w:hAnsi="Calibri" w:cs="Calibri"/>
                <w:b/>
                <w:bCs/>
                <w:sz w:val="18"/>
                <w:szCs w:val="18"/>
              </w:rPr>
              <w:t>PROVISÃO PARA RESCISÃO</w:t>
            </w:r>
          </w:p>
        </w:tc>
        <w:tc>
          <w:tcPr>
            <w:tcW w:w="627" w:type="pct"/>
            <w:tcBorders>
              <w:top w:val="nil"/>
              <w:left w:val="nil"/>
              <w:bottom w:val="single" w:sz="4" w:space="0" w:color="auto"/>
              <w:right w:val="single" w:sz="4" w:space="0" w:color="auto"/>
            </w:tcBorders>
            <w:hideMark/>
          </w:tcPr>
          <w:p w14:paraId="45A070A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w:t>
            </w:r>
          </w:p>
        </w:tc>
        <w:tc>
          <w:tcPr>
            <w:tcW w:w="821" w:type="pct"/>
            <w:tcBorders>
              <w:top w:val="nil"/>
              <w:left w:val="nil"/>
              <w:bottom w:val="single" w:sz="4" w:space="0" w:color="auto"/>
              <w:right w:val="single" w:sz="8" w:space="0" w:color="auto"/>
            </w:tcBorders>
            <w:hideMark/>
          </w:tcPr>
          <w:p w14:paraId="370FC91C"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66AA999D" w14:textId="77777777" w:rsidTr="00334D81">
        <w:trPr>
          <w:trHeight w:val="315"/>
        </w:trPr>
        <w:tc>
          <w:tcPr>
            <w:tcW w:w="769" w:type="pct"/>
            <w:tcBorders>
              <w:top w:val="nil"/>
              <w:left w:val="single" w:sz="8" w:space="0" w:color="auto"/>
              <w:bottom w:val="single" w:sz="4" w:space="0" w:color="auto"/>
              <w:right w:val="single" w:sz="4" w:space="0" w:color="auto"/>
            </w:tcBorders>
            <w:hideMark/>
          </w:tcPr>
          <w:p w14:paraId="4F77ACCA"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(A)</w:t>
            </w:r>
          </w:p>
        </w:tc>
        <w:tc>
          <w:tcPr>
            <w:tcW w:w="2783" w:type="pct"/>
            <w:tcBorders>
              <w:top w:val="nil"/>
              <w:left w:val="nil"/>
              <w:bottom w:val="single" w:sz="4" w:space="0" w:color="auto"/>
              <w:right w:val="single" w:sz="4" w:space="0" w:color="auto"/>
            </w:tcBorders>
            <w:hideMark/>
          </w:tcPr>
          <w:p w14:paraId="3D2CAC28"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Aviso prévio indenizado</w:t>
            </w:r>
          </w:p>
        </w:tc>
        <w:tc>
          <w:tcPr>
            <w:tcW w:w="627" w:type="pct"/>
            <w:tcBorders>
              <w:top w:val="nil"/>
              <w:left w:val="nil"/>
              <w:bottom w:val="single" w:sz="4" w:space="0" w:color="auto"/>
              <w:right w:val="single" w:sz="4" w:space="0" w:color="auto"/>
            </w:tcBorders>
          </w:tcPr>
          <w:p w14:paraId="75D54E26"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tcPr>
          <w:p w14:paraId="1323FCEC" w14:textId="77777777" w:rsidR="00E63D0E" w:rsidRPr="00071A79" w:rsidRDefault="00E63D0E" w:rsidP="00334D81">
            <w:pPr>
              <w:jc w:val="center"/>
              <w:rPr>
                <w:rFonts w:ascii="Calibri" w:hAnsi="Calibri" w:cs="Calibri"/>
                <w:sz w:val="18"/>
                <w:szCs w:val="18"/>
              </w:rPr>
            </w:pPr>
          </w:p>
        </w:tc>
      </w:tr>
      <w:tr w:rsidR="00E63D0E" w:rsidRPr="00071A79" w14:paraId="324A9C7D" w14:textId="77777777" w:rsidTr="00334D81">
        <w:trPr>
          <w:trHeight w:val="315"/>
        </w:trPr>
        <w:tc>
          <w:tcPr>
            <w:tcW w:w="769" w:type="pct"/>
            <w:tcBorders>
              <w:top w:val="nil"/>
              <w:left w:val="single" w:sz="8" w:space="0" w:color="auto"/>
              <w:bottom w:val="single" w:sz="4" w:space="0" w:color="auto"/>
              <w:right w:val="single" w:sz="4" w:space="0" w:color="auto"/>
            </w:tcBorders>
            <w:hideMark/>
          </w:tcPr>
          <w:p w14:paraId="39D3F87F"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(B)</w:t>
            </w:r>
          </w:p>
        </w:tc>
        <w:tc>
          <w:tcPr>
            <w:tcW w:w="2783" w:type="pct"/>
            <w:tcBorders>
              <w:top w:val="nil"/>
              <w:left w:val="nil"/>
              <w:bottom w:val="single" w:sz="4" w:space="0" w:color="auto"/>
              <w:right w:val="single" w:sz="4" w:space="0" w:color="auto"/>
            </w:tcBorders>
            <w:hideMark/>
          </w:tcPr>
          <w:p w14:paraId="13F0FF86"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Incidência do FGTS sobre aviso prévio indenizado</w:t>
            </w:r>
          </w:p>
        </w:tc>
        <w:tc>
          <w:tcPr>
            <w:tcW w:w="627" w:type="pct"/>
            <w:tcBorders>
              <w:top w:val="nil"/>
              <w:left w:val="nil"/>
              <w:bottom w:val="single" w:sz="4" w:space="0" w:color="auto"/>
              <w:right w:val="single" w:sz="4" w:space="0" w:color="auto"/>
            </w:tcBorders>
          </w:tcPr>
          <w:p w14:paraId="1F8773ED"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2A770013" w14:textId="77777777" w:rsidR="00E63D0E" w:rsidRPr="00071A79" w:rsidRDefault="00E63D0E" w:rsidP="00334D81">
            <w:pPr>
              <w:jc w:val="center"/>
              <w:rPr>
                <w:rFonts w:ascii="Calibri" w:hAnsi="Calibri" w:cs="Calibri"/>
                <w:sz w:val="18"/>
                <w:szCs w:val="18"/>
              </w:rPr>
            </w:pPr>
          </w:p>
        </w:tc>
      </w:tr>
      <w:tr w:rsidR="00E63D0E" w:rsidRPr="00071A79" w14:paraId="044757B2" w14:textId="77777777" w:rsidTr="00334D81">
        <w:trPr>
          <w:trHeight w:val="315"/>
        </w:trPr>
        <w:tc>
          <w:tcPr>
            <w:tcW w:w="769" w:type="pct"/>
            <w:tcBorders>
              <w:top w:val="nil"/>
              <w:left w:val="single" w:sz="8" w:space="0" w:color="auto"/>
              <w:bottom w:val="single" w:sz="4" w:space="0" w:color="auto"/>
              <w:right w:val="single" w:sz="4" w:space="0" w:color="auto"/>
            </w:tcBorders>
            <w:hideMark/>
          </w:tcPr>
          <w:p w14:paraId="73623B1A"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(C)</w:t>
            </w:r>
          </w:p>
        </w:tc>
        <w:tc>
          <w:tcPr>
            <w:tcW w:w="2783" w:type="pct"/>
            <w:tcBorders>
              <w:top w:val="nil"/>
              <w:left w:val="nil"/>
              <w:bottom w:val="single" w:sz="4" w:space="0" w:color="auto"/>
              <w:right w:val="single" w:sz="4" w:space="0" w:color="auto"/>
            </w:tcBorders>
            <w:hideMark/>
          </w:tcPr>
          <w:p w14:paraId="1A825087"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Aviso prévio trabalhado</w:t>
            </w:r>
          </w:p>
        </w:tc>
        <w:tc>
          <w:tcPr>
            <w:tcW w:w="627" w:type="pct"/>
            <w:tcBorders>
              <w:top w:val="nil"/>
              <w:left w:val="nil"/>
              <w:bottom w:val="single" w:sz="4" w:space="0" w:color="auto"/>
              <w:right w:val="single" w:sz="4" w:space="0" w:color="auto"/>
            </w:tcBorders>
          </w:tcPr>
          <w:p w14:paraId="14581D18"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tcPr>
          <w:p w14:paraId="1360D13A" w14:textId="77777777" w:rsidR="00E63D0E" w:rsidRPr="00071A79" w:rsidRDefault="00E63D0E" w:rsidP="00334D81">
            <w:pPr>
              <w:jc w:val="center"/>
              <w:rPr>
                <w:rFonts w:ascii="Calibri" w:hAnsi="Calibri" w:cs="Calibri"/>
                <w:sz w:val="18"/>
                <w:szCs w:val="18"/>
              </w:rPr>
            </w:pPr>
          </w:p>
        </w:tc>
      </w:tr>
      <w:tr w:rsidR="00E63D0E" w:rsidRPr="00071A79" w14:paraId="5D2EB204" w14:textId="77777777" w:rsidTr="00334D81">
        <w:trPr>
          <w:trHeight w:val="301"/>
        </w:trPr>
        <w:tc>
          <w:tcPr>
            <w:tcW w:w="769" w:type="pct"/>
            <w:tcBorders>
              <w:top w:val="nil"/>
              <w:left w:val="single" w:sz="8" w:space="0" w:color="auto"/>
              <w:bottom w:val="single" w:sz="4" w:space="0" w:color="auto"/>
              <w:right w:val="single" w:sz="4" w:space="0" w:color="auto"/>
            </w:tcBorders>
            <w:hideMark/>
          </w:tcPr>
          <w:p w14:paraId="3FFBEEED"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(D) </w:t>
            </w:r>
          </w:p>
        </w:tc>
        <w:tc>
          <w:tcPr>
            <w:tcW w:w="2783" w:type="pct"/>
            <w:tcBorders>
              <w:top w:val="nil"/>
              <w:left w:val="nil"/>
              <w:bottom w:val="single" w:sz="4" w:space="0" w:color="auto"/>
              <w:right w:val="single" w:sz="4" w:space="0" w:color="auto"/>
            </w:tcBorders>
            <w:hideMark/>
          </w:tcPr>
          <w:p w14:paraId="3F09DAD5"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Incidência do submódulo 2.2 sobre o aviso prévio trabalhado</w:t>
            </w:r>
          </w:p>
        </w:tc>
        <w:tc>
          <w:tcPr>
            <w:tcW w:w="627" w:type="pct"/>
            <w:tcBorders>
              <w:top w:val="nil"/>
              <w:left w:val="nil"/>
              <w:bottom w:val="single" w:sz="4" w:space="0" w:color="auto"/>
              <w:right w:val="single" w:sz="4" w:space="0" w:color="auto"/>
            </w:tcBorders>
          </w:tcPr>
          <w:p w14:paraId="781CE3F5"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07623242" w14:textId="77777777" w:rsidR="00E63D0E" w:rsidRPr="00071A79" w:rsidRDefault="00E63D0E" w:rsidP="00334D81">
            <w:pPr>
              <w:jc w:val="center"/>
              <w:rPr>
                <w:rFonts w:ascii="Calibri" w:hAnsi="Calibri" w:cs="Calibri"/>
                <w:sz w:val="18"/>
                <w:szCs w:val="18"/>
              </w:rPr>
            </w:pPr>
          </w:p>
        </w:tc>
      </w:tr>
      <w:tr w:rsidR="00E63D0E" w:rsidRPr="00071A79" w14:paraId="264466AC" w14:textId="77777777" w:rsidTr="00334D81">
        <w:trPr>
          <w:trHeight w:val="315"/>
        </w:trPr>
        <w:tc>
          <w:tcPr>
            <w:tcW w:w="769" w:type="pct"/>
            <w:tcBorders>
              <w:top w:val="nil"/>
              <w:left w:val="single" w:sz="8" w:space="0" w:color="auto"/>
              <w:bottom w:val="single" w:sz="4" w:space="0" w:color="auto"/>
              <w:right w:val="single" w:sz="4" w:space="0" w:color="auto"/>
            </w:tcBorders>
            <w:hideMark/>
          </w:tcPr>
          <w:p w14:paraId="63702B74"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(E) </w:t>
            </w:r>
          </w:p>
        </w:tc>
        <w:tc>
          <w:tcPr>
            <w:tcW w:w="2783" w:type="pct"/>
            <w:tcBorders>
              <w:top w:val="nil"/>
              <w:left w:val="nil"/>
              <w:bottom w:val="single" w:sz="4" w:space="0" w:color="auto"/>
              <w:right w:val="single" w:sz="4" w:space="0" w:color="auto"/>
            </w:tcBorders>
            <w:hideMark/>
          </w:tcPr>
          <w:p w14:paraId="613FDF7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Multa do FGTS sobre o aviso prévio indenizado</w:t>
            </w:r>
            <w:r>
              <w:rPr>
                <w:rFonts w:ascii="Calibri" w:hAnsi="Calibri" w:cs="Calibri"/>
                <w:sz w:val="18"/>
                <w:szCs w:val="18"/>
              </w:rPr>
              <w:t xml:space="preserve"> e </w:t>
            </w:r>
            <w:r w:rsidRPr="00071A79">
              <w:rPr>
                <w:rFonts w:ascii="Calibri" w:hAnsi="Calibri" w:cs="Calibri"/>
                <w:sz w:val="18"/>
                <w:szCs w:val="18"/>
              </w:rPr>
              <w:t>trabalhado</w:t>
            </w:r>
          </w:p>
        </w:tc>
        <w:tc>
          <w:tcPr>
            <w:tcW w:w="627" w:type="pct"/>
            <w:tcBorders>
              <w:top w:val="nil"/>
              <w:left w:val="nil"/>
              <w:bottom w:val="single" w:sz="4" w:space="0" w:color="auto"/>
              <w:right w:val="single" w:sz="4" w:space="0" w:color="auto"/>
            </w:tcBorders>
            <w:vAlign w:val="center"/>
          </w:tcPr>
          <w:p w14:paraId="6A6D1918" w14:textId="77777777" w:rsidR="00E63D0E" w:rsidRPr="00071A79" w:rsidRDefault="00E63D0E" w:rsidP="00334D81">
            <w:pPr>
              <w:jc w:val="center"/>
              <w:rPr>
                <w:rFonts w:ascii="Calibri" w:hAnsi="Calibri" w:cs="Calibri"/>
                <w:sz w:val="18"/>
                <w:szCs w:val="18"/>
              </w:rPr>
            </w:pPr>
          </w:p>
        </w:tc>
        <w:tc>
          <w:tcPr>
            <w:tcW w:w="821" w:type="pct"/>
            <w:tcBorders>
              <w:top w:val="nil"/>
              <w:left w:val="nil"/>
              <w:bottom w:val="single" w:sz="4" w:space="0" w:color="auto"/>
              <w:right w:val="single" w:sz="8" w:space="0" w:color="auto"/>
            </w:tcBorders>
            <w:vAlign w:val="center"/>
          </w:tcPr>
          <w:p w14:paraId="76689C63" w14:textId="77777777" w:rsidR="00E63D0E" w:rsidRPr="00071A79" w:rsidRDefault="00E63D0E" w:rsidP="00334D81">
            <w:pPr>
              <w:jc w:val="center"/>
              <w:rPr>
                <w:rFonts w:ascii="Calibri" w:hAnsi="Calibri" w:cs="Calibri"/>
                <w:sz w:val="18"/>
                <w:szCs w:val="18"/>
              </w:rPr>
            </w:pPr>
          </w:p>
        </w:tc>
      </w:tr>
      <w:tr w:rsidR="00E63D0E" w:rsidRPr="00071A79" w14:paraId="2E3F6407" w14:textId="77777777" w:rsidTr="00334D81">
        <w:trPr>
          <w:trHeight w:val="315"/>
        </w:trPr>
        <w:tc>
          <w:tcPr>
            <w:tcW w:w="4179" w:type="pct"/>
            <w:gridSpan w:val="3"/>
            <w:tcBorders>
              <w:top w:val="single" w:sz="4" w:space="0" w:color="auto"/>
              <w:left w:val="single" w:sz="8" w:space="0" w:color="auto"/>
              <w:bottom w:val="single" w:sz="4" w:space="0" w:color="auto"/>
              <w:right w:val="single" w:sz="4" w:space="0" w:color="000000"/>
            </w:tcBorders>
            <w:hideMark/>
          </w:tcPr>
          <w:p w14:paraId="29238CC2"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r>
              <w:rPr>
                <w:rFonts w:ascii="Calibri" w:hAnsi="Calibri" w:cs="Calibri"/>
                <w:b/>
                <w:bCs/>
                <w:sz w:val="18"/>
                <w:szCs w:val="18"/>
              </w:rPr>
              <w:t xml:space="preserve"> DO MÓDULO 3</w:t>
            </w:r>
          </w:p>
        </w:tc>
        <w:tc>
          <w:tcPr>
            <w:tcW w:w="821" w:type="pct"/>
            <w:tcBorders>
              <w:top w:val="nil"/>
              <w:left w:val="nil"/>
              <w:bottom w:val="single" w:sz="4" w:space="0" w:color="auto"/>
              <w:right w:val="single" w:sz="8" w:space="0" w:color="auto"/>
            </w:tcBorders>
            <w:hideMark/>
          </w:tcPr>
          <w:p w14:paraId="53DBB1C3" w14:textId="77777777" w:rsidR="00E63D0E" w:rsidRPr="00071A79" w:rsidRDefault="00E63D0E" w:rsidP="00334D81">
            <w:pPr>
              <w:jc w:val="center"/>
              <w:rPr>
                <w:rFonts w:ascii="Calibri" w:hAnsi="Calibri" w:cs="Calibri"/>
                <w:sz w:val="18"/>
                <w:szCs w:val="18"/>
              </w:rPr>
            </w:pPr>
          </w:p>
        </w:tc>
      </w:tr>
    </w:tbl>
    <w:p w14:paraId="50ED2062"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34002027"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1"/>
        <w:gridCol w:w="5359"/>
        <w:gridCol w:w="1207"/>
        <w:gridCol w:w="1581"/>
      </w:tblGrid>
      <w:tr w:rsidR="00E63D0E" w:rsidRPr="00071A79" w14:paraId="7EC13927" w14:textId="77777777" w:rsidTr="00334D81">
        <w:trPr>
          <w:trHeight w:val="315"/>
        </w:trPr>
        <w:tc>
          <w:tcPr>
            <w:tcW w:w="5000" w:type="pct"/>
            <w:gridSpan w:val="4"/>
            <w:shd w:val="clear" w:color="auto" w:fill="D9D9D9" w:themeFill="background1" w:themeFillShade="D9"/>
            <w:noWrap/>
            <w:vAlign w:val="bottom"/>
            <w:hideMark/>
          </w:tcPr>
          <w:p w14:paraId="03DE35C3"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MÓDULO 4: CUSTO DE REPOSIÇÃO DO PROFISSIONAL AUSENTE</w:t>
            </w:r>
          </w:p>
        </w:tc>
      </w:tr>
      <w:tr w:rsidR="00E63D0E" w:rsidRPr="00071A79" w14:paraId="6DDA4932" w14:textId="77777777" w:rsidTr="00334D81">
        <w:trPr>
          <w:trHeight w:val="315"/>
        </w:trPr>
        <w:tc>
          <w:tcPr>
            <w:tcW w:w="5000" w:type="pct"/>
            <w:gridSpan w:val="4"/>
            <w:noWrap/>
            <w:vAlign w:val="bottom"/>
            <w:hideMark/>
          </w:tcPr>
          <w:p w14:paraId="55BA79AA"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Submódulo 4.1 – Substituto nas ausências legais</w:t>
            </w:r>
          </w:p>
        </w:tc>
      </w:tr>
      <w:tr w:rsidR="00E63D0E" w:rsidRPr="00071A79" w14:paraId="588A3E4E" w14:textId="77777777" w:rsidTr="00334D81">
        <w:trPr>
          <w:trHeight w:val="315"/>
        </w:trPr>
        <w:tc>
          <w:tcPr>
            <w:tcW w:w="769" w:type="pct"/>
            <w:hideMark/>
          </w:tcPr>
          <w:p w14:paraId="6A36E638"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4.1</w:t>
            </w:r>
          </w:p>
        </w:tc>
        <w:tc>
          <w:tcPr>
            <w:tcW w:w="2783" w:type="pct"/>
            <w:hideMark/>
          </w:tcPr>
          <w:p w14:paraId="572AD147"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Ausências legais</w:t>
            </w:r>
          </w:p>
        </w:tc>
        <w:tc>
          <w:tcPr>
            <w:tcW w:w="627" w:type="pct"/>
            <w:vAlign w:val="bottom"/>
            <w:hideMark/>
          </w:tcPr>
          <w:p w14:paraId="20AB6FF4"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Incidência</w:t>
            </w:r>
          </w:p>
        </w:tc>
        <w:tc>
          <w:tcPr>
            <w:tcW w:w="821" w:type="pct"/>
            <w:vAlign w:val="bottom"/>
            <w:hideMark/>
          </w:tcPr>
          <w:p w14:paraId="6BF2B157"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0243C01C" w14:textId="77777777" w:rsidTr="00334D81">
        <w:trPr>
          <w:trHeight w:val="315"/>
        </w:trPr>
        <w:tc>
          <w:tcPr>
            <w:tcW w:w="769" w:type="pct"/>
            <w:hideMark/>
          </w:tcPr>
          <w:p w14:paraId="4A851F29"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(A)</w:t>
            </w:r>
          </w:p>
        </w:tc>
        <w:tc>
          <w:tcPr>
            <w:tcW w:w="2783" w:type="pct"/>
            <w:hideMark/>
          </w:tcPr>
          <w:p w14:paraId="70094627" w14:textId="77777777" w:rsidR="00E63D0E" w:rsidRPr="00071A79" w:rsidRDefault="00E63D0E" w:rsidP="00334D81">
            <w:pPr>
              <w:rPr>
                <w:rFonts w:ascii="Calibri" w:hAnsi="Calibri" w:cs="Calibri"/>
                <w:sz w:val="18"/>
                <w:szCs w:val="18"/>
              </w:rPr>
            </w:pPr>
            <w:r w:rsidRPr="00DB6E9C">
              <w:rPr>
                <w:rFonts w:ascii="Calibri" w:hAnsi="Calibri" w:cs="Calibri"/>
                <w:sz w:val="18"/>
                <w:szCs w:val="18"/>
              </w:rPr>
              <w:t>Férias e Terço Constitucional de Férias</w:t>
            </w:r>
          </w:p>
        </w:tc>
        <w:tc>
          <w:tcPr>
            <w:tcW w:w="627" w:type="pct"/>
          </w:tcPr>
          <w:p w14:paraId="2ED53357" w14:textId="77777777" w:rsidR="00E63D0E" w:rsidRPr="00071A79" w:rsidRDefault="00E63D0E" w:rsidP="00334D81">
            <w:pPr>
              <w:jc w:val="center"/>
              <w:rPr>
                <w:rFonts w:ascii="Calibri" w:hAnsi="Calibri" w:cs="Calibri"/>
                <w:sz w:val="18"/>
                <w:szCs w:val="18"/>
              </w:rPr>
            </w:pPr>
          </w:p>
        </w:tc>
        <w:tc>
          <w:tcPr>
            <w:tcW w:w="821" w:type="pct"/>
          </w:tcPr>
          <w:p w14:paraId="441F5D1B" w14:textId="77777777" w:rsidR="00E63D0E" w:rsidRPr="00071A79" w:rsidRDefault="00E63D0E" w:rsidP="00334D81">
            <w:pPr>
              <w:jc w:val="center"/>
              <w:rPr>
                <w:rFonts w:ascii="Calibri" w:hAnsi="Calibri" w:cs="Calibri"/>
                <w:sz w:val="18"/>
                <w:szCs w:val="18"/>
              </w:rPr>
            </w:pPr>
          </w:p>
        </w:tc>
      </w:tr>
      <w:tr w:rsidR="00E63D0E" w:rsidRPr="00071A79" w14:paraId="16E7B828" w14:textId="77777777" w:rsidTr="00334D81">
        <w:trPr>
          <w:trHeight w:val="315"/>
        </w:trPr>
        <w:tc>
          <w:tcPr>
            <w:tcW w:w="769" w:type="pct"/>
            <w:hideMark/>
          </w:tcPr>
          <w:p w14:paraId="7C2DA9D7"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(B) </w:t>
            </w:r>
          </w:p>
        </w:tc>
        <w:tc>
          <w:tcPr>
            <w:tcW w:w="2783" w:type="pct"/>
            <w:hideMark/>
          </w:tcPr>
          <w:p w14:paraId="7ED99BBC" w14:textId="77777777" w:rsidR="00E63D0E" w:rsidRPr="00071A79" w:rsidRDefault="00E63D0E" w:rsidP="00334D81">
            <w:pPr>
              <w:rPr>
                <w:rFonts w:ascii="Calibri" w:hAnsi="Calibri" w:cs="Calibri"/>
                <w:sz w:val="18"/>
                <w:szCs w:val="18"/>
              </w:rPr>
            </w:pPr>
            <w:r w:rsidRPr="00DB6E9C">
              <w:rPr>
                <w:rFonts w:ascii="Calibri" w:hAnsi="Calibri" w:cs="Calibri"/>
                <w:sz w:val="18"/>
                <w:szCs w:val="18"/>
              </w:rPr>
              <w:t>Ausências Legais</w:t>
            </w:r>
          </w:p>
        </w:tc>
        <w:tc>
          <w:tcPr>
            <w:tcW w:w="627" w:type="pct"/>
          </w:tcPr>
          <w:p w14:paraId="7D386B29" w14:textId="77777777" w:rsidR="00E63D0E" w:rsidRPr="00071A79" w:rsidRDefault="00E63D0E" w:rsidP="00334D81">
            <w:pPr>
              <w:jc w:val="center"/>
              <w:rPr>
                <w:rFonts w:ascii="Calibri" w:hAnsi="Calibri" w:cs="Calibri"/>
                <w:sz w:val="18"/>
                <w:szCs w:val="18"/>
              </w:rPr>
            </w:pPr>
          </w:p>
        </w:tc>
        <w:tc>
          <w:tcPr>
            <w:tcW w:w="821" w:type="pct"/>
          </w:tcPr>
          <w:p w14:paraId="78740B70" w14:textId="77777777" w:rsidR="00E63D0E" w:rsidRPr="00071A79" w:rsidRDefault="00E63D0E" w:rsidP="00334D81">
            <w:pPr>
              <w:jc w:val="center"/>
              <w:rPr>
                <w:rFonts w:ascii="Calibri" w:hAnsi="Calibri" w:cs="Calibri"/>
                <w:sz w:val="18"/>
                <w:szCs w:val="18"/>
              </w:rPr>
            </w:pPr>
          </w:p>
        </w:tc>
      </w:tr>
      <w:tr w:rsidR="00E63D0E" w:rsidRPr="00071A79" w14:paraId="2C71681A" w14:textId="77777777" w:rsidTr="00334D81">
        <w:trPr>
          <w:trHeight w:val="315"/>
        </w:trPr>
        <w:tc>
          <w:tcPr>
            <w:tcW w:w="769" w:type="pct"/>
            <w:hideMark/>
          </w:tcPr>
          <w:p w14:paraId="5290A2BC"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(C) </w:t>
            </w:r>
          </w:p>
        </w:tc>
        <w:tc>
          <w:tcPr>
            <w:tcW w:w="2783" w:type="pct"/>
            <w:hideMark/>
          </w:tcPr>
          <w:p w14:paraId="11BFD5B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Licença</w:t>
            </w:r>
            <w:r>
              <w:rPr>
                <w:rFonts w:ascii="Calibri" w:hAnsi="Calibri" w:cs="Calibri"/>
                <w:sz w:val="18"/>
                <w:szCs w:val="18"/>
              </w:rPr>
              <w:t xml:space="preserve"> </w:t>
            </w:r>
            <w:r w:rsidRPr="00071A79">
              <w:rPr>
                <w:rFonts w:ascii="Calibri" w:hAnsi="Calibri" w:cs="Calibri"/>
                <w:sz w:val="18"/>
                <w:szCs w:val="18"/>
              </w:rPr>
              <w:t>-</w:t>
            </w:r>
            <w:r>
              <w:rPr>
                <w:rFonts w:ascii="Calibri" w:hAnsi="Calibri" w:cs="Calibri"/>
                <w:sz w:val="18"/>
                <w:szCs w:val="18"/>
              </w:rPr>
              <w:t xml:space="preserve"> </w:t>
            </w:r>
            <w:r w:rsidRPr="00071A79">
              <w:rPr>
                <w:rFonts w:ascii="Calibri" w:hAnsi="Calibri" w:cs="Calibri"/>
                <w:sz w:val="18"/>
                <w:szCs w:val="18"/>
              </w:rPr>
              <w:t>Paternidade</w:t>
            </w:r>
          </w:p>
        </w:tc>
        <w:tc>
          <w:tcPr>
            <w:tcW w:w="627" w:type="pct"/>
          </w:tcPr>
          <w:p w14:paraId="0776E25E" w14:textId="77777777" w:rsidR="00E63D0E" w:rsidRPr="00071A79" w:rsidRDefault="00E63D0E" w:rsidP="00334D81">
            <w:pPr>
              <w:jc w:val="center"/>
              <w:rPr>
                <w:rFonts w:ascii="Calibri" w:hAnsi="Calibri" w:cs="Calibri"/>
                <w:sz w:val="18"/>
                <w:szCs w:val="18"/>
              </w:rPr>
            </w:pPr>
          </w:p>
        </w:tc>
        <w:tc>
          <w:tcPr>
            <w:tcW w:w="821" w:type="pct"/>
          </w:tcPr>
          <w:p w14:paraId="76D6E08D" w14:textId="77777777" w:rsidR="00E63D0E" w:rsidRPr="00071A79" w:rsidRDefault="00E63D0E" w:rsidP="00334D81">
            <w:pPr>
              <w:jc w:val="center"/>
              <w:rPr>
                <w:rFonts w:ascii="Calibri" w:hAnsi="Calibri" w:cs="Calibri"/>
                <w:sz w:val="18"/>
                <w:szCs w:val="18"/>
              </w:rPr>
            </w:pPr>
          </w:p>
        </w:tc>
      </w:tr>
      <w:tr w:rsidR="00E63D0E" w:rsidRPr="00071A79" w14:paraId="722F53E7" w14:textId="77777777" w:rsidTr="00334D81">
        <w:trPr>
          <w:trHeight w:val="315"/>
        </w:trPr>
        <w:tc>
          <w:tcPr>
            <w:tcW w:w="769" w:type="pct"/>
            <w:vAlign w:val="center"/>
          </w:tcPr>
          <w:p w14:paraId="15B3700F" w14:textId="77777777" w:rsidR="00E63D0E" w:rsidRPr="00071A79" w:rsidRDefault="00E63D0E" w:rsidP="00334D81">
            <w:pPr>
              <w:jc w:val="center"/>
              <w:rPr>
                <w:rFonts w:ascii="Calibri" w:hAnsi="Calibri" w:cs="Calibri"/>
                <w:sz w:val="18"/>
                <w:szCs w:val="18"/>
              </w:rPr>
            </w:pPr>
          </w:p>
        </w:tc>
        <w:tc>
          <w:tcPr>
            <w:tcW w:w="2783" w:type="pct"/>
            <w:vAlign w:val="center"/>
          </w:tcPr>
          <w:p w14:paraId="1FDEB549" w14:textId="77777777" w:rsidR="00E63D0E" w:rsidRDefault="00E63D0E" w:rsidP="00334D81">
            <w:pPr>
              <w:rPr>
                <w:rFonts w:ascii="Calibri" w:hAnsi="Calibri" w:cs="Calibri"/>
                <w:sz w:val="18"/>
                <w:szCs w:val="18"/>
              </w:rPr>
            </w:pPr>
            <w:r w:rsidRPr="00DB6E9C">
              <w:rPr>
                <w:rFonts w:ascii="Calibri" w:hAnsi="Calibri" w:cs="Calibri"/>
                <w:sz w:val="18"/>
                <w:szCs w:val="18"/>
              </w:rPr>
              <w:t>Licenças/ano:</w:t>
            </w:r>
          </w:p>
        </w:tc>
        <w:tc>
          <w:tcPr>
            <w:tcW w:w="627" w:type="pct"/>
          </w:tcPr>
          <w:p w14:paraId="3DDD7016" w14:textId="77777777" w:rsidR="00E63D0E" w:rsidRPr="00071A79" w:rsidRDefault="00E63D0E" w:rsidP="00334D81">
            <w:pPr>
              <w:jc w:val="center"/>
              <w:rPr>
                <w:rFonts w:ascii="Calibri" w:hAnsi="Calibri" w:cs="Calibri"/>
                <w:sz w:val="18"/>
                <w:szCs w:val="18"/>
              </w:rPr>
            </w:pPr>
          </w:p>
        </w:tc>
        <w:tc>
          <w:tcPr>
            <w:tcW w:w="821" w:type="pct"/>
            <w:vAlign w:val="center"/>
          </w:tcPr>
          <w:p w14:paraId="7321C92A" w14:textId="77777777" w:rsidR="00E63D0E" w:rsidRPr="00071A79" w:rsidRDefault="00E63D0E" w:rsidP="00334D81">
            <w:pPr>
              <w:jc w:val="center"/>
              <w:rPr>
                <w:rFonts w:ascii="Calibri" w:hAnsi="Calibri" w:cs="Calibri"/>
                <w:sz w:val="18"/>
                <w:szCs w:val="18"/>
              </w:rPr>
            </w:pPr>
          </w:p>
        </w:tc>
      </w:tr>
      <w:tr w:rsidR="00E63D0E" w:rsidRPr="00071A79" w14:paraId="04C14785" w14:textId="77777777" w:rsidTr="00334D81">
        <w:trPr>
          <w:trHeight w:val="315"/>
        </w:trPr>
        <w:tc>
          <w:tcPr>
            <w:tcW w:w="769" w:type="pct"/>
            <w:vAlign w:val="center"/>
          </w:tcPr>
          <w:p w14:paraId="1CB2CAAB"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(D)</w:t>
            </w:r>
          </w:p>
        </w:tc>
        <w:tc>
          <w:tcPr>
            <w:tcW w:w="2783" w:type="pct"/>
            <w:vAlign w:val="center"/>
          </w:tcPr>
          <w:p w14:paraId="1215BE71" w14:textId="77777777" w:rsidR="00E63D0E" w:rsidRPr="00DB6E9C" w:rsidRDefault="00E63D0E" w:rsidP="00334D81">
            <w:pPr>
              <w:rPr>
                <w:rFonts w:ascii="Calibri" w:hAnsi="Calibri" w:cs="Calibri"/>
                <w:sz w:val="18"/>
                <w:szCs w:val="18"/>
              </w:rPr>
            </w:pPr>
            <w:r>
              <w:rPr>
                <w:rFonts w:ascii="Calibri" w:hAnsi="Calibri" w:cs="Calibri"/>
                <w:sz w:val="18"/>
                <w:szCs w:val="18"/>
              </w:rPr>
              <w:t>A</w:t>
            </w:r>
            <w:r w:rsidRPr="00071A79">
              <w:rPr>
                <w:rFonts w:ascii="Calibri" w:hAnsi="Calibri" w:cs="Calibri"/>
                <w:sz w:val="18"/>
                <w:szCs w:val="18"/>
              </w:rPr>
              <w:t>usência por acidente de trabalho</w:t>
            </w:r>
          </w:p>
        </w:tc>
        <w:tc>
          <w:tcPr>
            <w:tcW w:w="627" w:type="pct"/>
          </w:tcPr>
          <w:p w14:paraId="6737B0FE" w14:textId="77777777" w:rsidR="00E63D0E" w:rsidRPr="00071A79" w:rsidRDefault="00E63D0E" w:rsidP="00334D81">
            <w:pPr>
              <w:jc w:val="center"/>
              <w:rPr>
                <w:rFonts w:ascii="Calibri" w:hAnsi="Calibri" w:cs="Calibri"/>
                <w:sz w:val="18"/>
                <w:szCs w:val="18"/>
              </w:rPr>
            </w:pPr>
          </w:p>
        </w:tc>
        <w:tc>
          <w:tcPr>
            <w:tcW w:w="821" w:type="pct"/>
            <w:vAlign w:val="center"/>
          </w:tcPr>
          <w:p w14:paraId="5E8DE619" w14:textId="77777777" w:rsidR="00E63D0E" w:rsidRPr="00071A79" w:rsidRDefault="00E63D0E" w:rsidP="00334D81">
            <w:pPr>
              <w:jc w:val="center"/>
              <w:rPr>
                <w:rFonts w:ascii="Calibri" w:hAnsi="Calibri" w:cs="Calibri"/>
                <w:sz w:val="18"/>
                <w:szCs w:val="18"/>
              </w:rPr>
            </w:pPr>
          </w:p>
        </w:tc>
      </w:tr>
      <w:tr w:rsidR="00E63D0E" w:rsidRPr="00071A79" w14:paraId="02EDFDCB" w14:textId="77777777" w:rsidTr="00334D81">
        <w:trPr>
          <w:trHeight w:val="315"/>
        </w:trPr>
        <w:tc>
          <w:tcPr>
            <w:tcW w:w="769" w:type="pct"/>
            <w:vAlign w:val="center"/>
          </w:tcPr>
          <w:p w14:paraId="05E16527" w14:textId="77777777" w:rsidR="00E63D0E" w:rsidRPr="00071A79" w:rsidRDefault="00E63D0E" w:rsidP="00334D81">
            <w:pPr>
              <w:jc w:val="center"/>
              <w:rPr>
                <w:rFonts w:ascii="Calibri" w:hAnsi="Calibri" w:cs="Calibri"/>
                <w:sz w:val="18"/>
                <w:szCs w:val="18"/>
              </w:rPr>
            </w:pPr>
          </w:p>
        </w:tc>
        <w:tc>
          <w:tcPr>
            <w:tcW w:w="2783" w:type="pct"/>
            <w:vAlign w:val="center"/>
          </w:tcPr>
          <w:p w14:paraId="32F2469C" w14:textId="77777777" w:rsidR="00E63D0E" w:rsidRPr="00071A79" w:rsidRDefault="00E63D0E" w:rsidP="00334D81">
            <w:pPr>
              <w:rPr>
                <w:rFonts w:ascii="Calibri" w:hAnsi="Calibri" w:cs="Calibri"/>
                <w:sz w:val="18"/>
                <w:szCs w:val="18"/>
              </w:rPr>
            </w:pPr>
            <w:r w:rsidRPr="00DB6E9C">
              <w:rPr>
                <w:rFonts w:ascii="Calibri" w:hAnsi="Calibri" w:cs="Calibri"/>
                <w:sz w:val="18"/>
                <w:szCs w:val="18"/>
              </w:rPr>
              <w:t>Licenças/ano:</w:t>
            </w:r>
          </w:p>
        </w:tc>
        <w:tc>
          <w:tcPr>
            <w:tcW w:w="627" w:type="pct"/>
          </w:tcPr>
          <w:p w14:paraId="138BA66A" w14:textId="77777777" w:rsidR="00E63D0E" w:rsidRPr="00071A79" w:rsidRDefault="00E63D0E" w:rsidP="00334D81">
            <w:pPr>
              <w:jc w:val="center"/>
              <w:rPr>
                <w:rFonts w:ascii="Calibri" w:hAnsi="Calibri" w:cs="Calibri"/>
                <w:sz w:val="18"/>
                <w:szCs w:val="18"/>
              </w:rPr>
            </w:pPr>
          </w:p>
        </w:tc>
        <w:tc>
          <w:tcPr>
            <w:tcW w:w="821" w:type="pct"/>
            <w:vAlign w:val="center"/>
          </w:tcPr>
          <w:p w14:paraId="6F7BFEE1" w14:textId="77777777" w:rsidR="00E63D0E" w:rsidRPr="00071A79" w:rsidRDefault="00E63D0E" w:rsidP="00334D81">
            <w:pPr>
              <w:jc w:val="center"/>
              <w:rPr>
                <w:rFonts w:ascii="Calibri" w:hAnsi="Calibri" w:cs="Calibri"/>
                <w:sz w:val="18"/>
                <w:szCs w:val="18"/>
              </w:rPr>
            </w:pPr>
          </w:p>
        </w:tc>
      </w:tr>
      <w:tr w:rsidR="00E63D0E" w:rsidRPr="00071A79" w14:paraId="4786C100" w14:textId="77777777" w:rsidTr="00334D81">
        <w:trPr>
          <w:trHeight w:val="315"/>
        </w:trPr>
        <w:tc>
          <w:tcPr>
            <w:tcW w:w="769" w:type="pct"/>
            <w:vAlign w:val="center"/>
            <w:hideMark/>
          </w:tcPr>
          <w:p w14:paraId="7F2E188D"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(E) </w:t>
            </w:r>
          </w:p>
        </w:tc>
        <w:tc>
          <w:tcPr>
            <w:tcW w:w="2783" w:type="pct"/>
            <w:vAlign w:val="center"/>
            <w:hideMark/>
          </w:tcPr>
          <w:p w14:paraId="2670E831"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Afastamento-Maternidade</w:t>
            </w:r>
          </w:p>
        </w:tc>
        <w:tc>
          <w:tcPr>
            <w:tcW w:w="627" w:type="pct"/>
          </w:tcPr>
          <w:p w14:paraId="548859DF" w14:textId="77777777" w:rsidR="00E63D0E" w:rsidRPr="00071A79" w:rsidRDefault="00E63D0E" w:rsidP="00334D81">
            <w:pPr>
              <w:jc w:val="center"/>
              <w:rPr>
                <w:rFonts w:ascii="Calibri" w:hAnsi="Calibri" w:cs="Calibri"/>
                <w:sz w:val="18"/>
                <w:szCs w:val="18"/>
              </w:rPr>
            </w:pPr>
          </w:p>
        </w:tc>
        <w:tc>
          <w:tcPr>
            <w:tcW w:w="821" w:type="pct"/>
            <w:vAlign w:val="center"/>
          </w:tcPr>
          <w:p w14:paraId="0DEC9116" w14:textId="77777777" w:rsidR="00E63D0E" w:rsidRPr="00071A79" w:rsidRDefault="00E63D0E" w:rsidP="00334D81">
            <w:pPr>
              <w:jc w:val="center"/>
              <w:rPr>
                <w:rFonts w:ascii="Calibri" w:hAnsi="Calibri" w:cs="Calibri"/>
                <w:sz w:val="18"/>
                <w:szCs w:val="18"/>
              </w:rPr>
            </w:pPr>
          </w:p>
        </w:tc>
      </w:tr>
      <w:tr w:rsidR="00E63D0E" w:rsidRPr="00071A79" w14:paraId="2ABB1C35" w14:textId="77777777" w:rsidTr="00334D81">
        <w:trPr>
          <w:trHeight w:val="315"/>
        </w:trPr>
        <w:tc>
          <w:tcPr>
            <w:tcW w:w="769" w:type="pct"/>
            <w:vAlign w:val="center"/>
          </w:tcPr>
          <w:p w14:paraId="17A6E5D5" w14:textId="77777777" w:rsidR="00E63D0E" w:rsidRPr="00071A79" w:rsidRDefault="00E63D0E" w:rsidP="00334D81">
            <w:pPr>
              <w:jc w:val="center"/>
              <w:rPr>
                <w:rFonts w:ascii="Calibri" w:hAnsi="Calibri" w:cs="Calibri"/>
                <w:sz w:val="18"/>
                <w:szCs w:val="18"/>
              </w:rPr>
            </w:pPr>
          </w:p>
        </w:tc>
        <w:tc>
          <w:tcPr>
            <w:tcW w:w="2783" w:type="pct"/>
            <w:vAlign w:val="center"/>
          </w:tcPr>
          <w:p w14:paraId="78CBE522" w14:textId="77777777" w:rsidR="00E63D0E" w:rsidRPr="00071A79" w:rsidRDefault="00E63D0E" w:rsidP="00334D81">
            <w:pPr>
              <w:rPr>
                <w:rFonts w:ascii="Calibri" w:hAnsi="Calibri" w:cs="Calibri"/>
                <w:sz w:val="18"/>
                <w:szCs w:val="18"/>
              </w:rPr>
            </w:pPr>
            <w:r w:rsidRPr="00DB6E9C">
              <w:rPr>
                <w:rFonts w:ascii="Calibri" w:hAnsi="Calibri" w:cs="Calibri"/>
                <w:sz w:val="18"/>
                <w:szCs w:val="18"/>
              </w:rPr>
              <w:t>Licenças/ano:</w:t>
            </w:r>
          </w:p>
        </w:tc>
        <w:tc>
          <w:tcPr>
            <w:tcW w:w="627" w:type="pct"/>
          </w:tcPr>
          <w:p w14:paraId="41223181" w14:textId="77777777" w:rsidR="00E63D0E" w:rsidRPr="00071A79" w:rsidRDefault="00E63D0E" w:rsidP="00334D81">
            <w:pPr>
              <w:jc w:val="center"/>
              <w:rPr>
                <w:rFonts w:ascii="Calibri" w:hAnsi="Calibri" w:cs="Calibri"/>
                <w:sz w:val="18"/>
                <w:szCs w:val="18"/>
              </w:rPr>
            </w:pPr>
          </w:p>
        </w:tc>
        <w:tc>
          <w:tcPr>
            <w:tcW w:w="821" w:type="pct"/>
            <w:vAlign w:val="center"/>
          </w:tcPr>
          <w:p w14:paraId="57D1E7EC" w14:textId="77777777" w:rsidR="00E63D0E" w:rsidRPr="00071A79" w:rsidRDefault="00E63D0E" w:rsidP="00334D81">
            <w:pPr>
              <w:jc w:val="center"/>
              <w:rPr>
                <w:rFonts w:ascii="Calibri" w:hAnsi="Calibri" w:cs="Calibri"/>
                <w:sz w:val="18"/>
                <w:szCs w:val="18"/>
              </w:rPr>
            </w:pPr>
          </w:p>
        </w:tc>
      </w:tr>
      <w:tr w:rsidR="00E63D0E" w:rsidRPr="00071A79" w14:paraId="22F4B40D" w14:textId="77777777" w:rsidTr="00334D81">
        <w:trPr>
          <w:trHeight w:val="315"/>
        </w:trPr>
        <w:tc>
          <w:tcPr>
            <w:tcW w:w="769" w:type="pct"/>
            <w:vAlign w:val="center"/>
          </w:tcPr>
          <w:p w14:paraId="6735DE11"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(F)</w:t>
            </w:r>
          </w:p>
        </w:tc>
        <w:tc>
          <w:tcPr>
            <w:tcW w:w="2783" w:type="pct"/>
            <w:vAlign w:val="center"/>
          </w:tcPr>
          <w:p w14:paraId="18951097"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Outros (especificar</w:t>
            </w:r>
            <w:r>
              <w:rPr>
                <w:rFonts w:ascii="Calibri" w:hAnsi="Calibri" w:cs="Calibri"/>
                <w:sz w:val="18"/>
                <w:szCs w:val="18"/>
              </w:rPr>
              <w:t>)</w:t>
            </w:r>
          </w:p>
        </w:tc>
        <w:tc>
          <w:tcPr>
            <w:tcW w:w="627" w:type="pct"/>
          </w:tcPr>
          <w:p w14:paraId="29AA1F3D" w14:textId="77777777" w:rsidR="00E63D0E" w:rsidRPr="00071A79" w:rsidRDefault="00E63D0E" w:rsidP="00334D81">
            <w:pPr>
              <w:jc w:val="center"/>
              <w:rPr>
                <w:rFonts w:ascii="Calibri" w:hAnsi="Calibri" w:cs="Calibri"/>
                <w:sz w:val="18"/>
                <w:szCs w:val="18"/>
              </w:rPr>
            </w:pPr>
          </w:p>
        </w:tc>
        <w:tc>
          <w:tcPr>
            <w:tcW w:w="821" w:type="pct"/>
            <w:vAlign w:val="center"/>
          </w:tcPr>
          <w:p w14:paraId="7E7D2B57" w14:textId="77777777" w:rsidR="00E63D0E" w:rsidRPr="00071A79" w:rsidRDefault="00E63D0E" w:rsidP="00334D81">
            <w:pPr>
              <w:jc w:val="center"/>
              <w:rPr>
                <w:rFonts w:ascii="Calibri" w:hAnsi="Calibri" w:cs="Calibri"/>
                <w:sz w:val="18"/>
                <w:szCs w:val="18"/>
              </w:rPr>
            </w:pPr>
          </w:p>
        </w:tc>
      </w:tr>
      <w:tr w:rsidR="00E63D0E" w:rsidRPr="00071A79" w14:paraId="5C70A7F3" w14:textId="77777777" w:rsidTr="00334D81">
        <w:trPr>
          <w:trHeight w:val="300"/>
        </w:trPr>
        <w:tc>
          <w:tcPr>
            <w:tcW w:w="4179" w:type="pct"/>
            <w:gridSpan w:val="3"/>
            <w:vAlign w:val="bottom"/>
            <w:hideMark/>
          </w:tcPr>
          <w:p w14:paraId="20AC0B8D"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p>
        </w:tc>
        <w:tc>
          <w:tcPr>
            <w:tcW w:w="821" w:type="pct"/>
            <w:hideMark/>
          </w:tcPr>
          <w:p w14:paraId="0343D5E0" w14:textId="77777777" w:rsidR="00E63D0E" w:rsidRPr="00071A79" w:rsidRDefault="00E63D0E" w:rsidP="00334D81">
            <w:pPr>
              <w:jc w:val="center"/>
              <w:rPr>
                <w:rFonts w:ascii="Calibri" w:hAnsi="Calibri" w:cs="Calibri"/>
                <w:b/>
                <w:bCs/>
                <w:sz w:val="18"/>
                <w:szCs w:val="18"/>
              </w:rPr>
            </w:pPr>
          </w:p>
        </w:tc>
      </w:tr>
      <w:tr w:rsidR="00E63D0E" w:rsidRPr="00071A79" w14:paraId="241262FB" w14:textId="77777777" w:rsidTr="00334D81">
        <w:trPr>
          <w:trHeight w:val="315"/>
        </w:trPr>
        <w:tc>
          <w:tcPr>
            <w:tcW w:w="5000" w:type="pct"/>
            <w:gridSpan w:val="4"/>
            <w:hideMark/>
          </w:tcPr>
          <w:p w14:paraId="68E7EA3F"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 xml:space="preserve">Submódulo 4.2 – </w:t>
            </w:r>
            <w:r>
              <w:rPr>
                <w:rFonts w:ascii="Calibri" w:hAnsi="Calibri" w:cs="Calibri"/>
                <w:b/>
                <w:bCs/>
                <w:sz w:val="18"/>
                <w:szCs w:val="18"/>
              </w:rPr>
              <w:t>I</w:t>
            </w:r>
            <w:r w:rsidRPr="00071A79">
              <w:rPr>
                <w:rFonts w:ascii="Calibri" w:hAnsi="Calibri" w:cs="Calibri"/>
                <w:b/>
                <w:bCs/>
                <w:sz w:val="18"/>
                <w:szCs w:val="18"/>
              </w:rPr>
              <w:t>ntrajornada</w:t>
            </w:r>
          </w:p>
        </w:tc>
      </w:tr>
      <w:tr w:rsidR="00E63D0E" w:rsidRPr="00071A79" w14:paraId="6E44E810" w14:textId="77777777" w:rsidTr="00334D81">
        <w:trPr>
          <w:trHeight w:val="315"/>
        </w:trPr>
        <w:tc>
          <w:tcPr>
            <w:tcW w:w="769" w:type="pct"/>
            <w:hideMark/>
          </w:tcPr>
          <w:p w14:paraId="706C06D4"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4.</w:t>
            </w:r>
            <w:r>
              <w:rPr>
                <w:rFonts w:ascii="Calibri" w:hAnsi="Calibri" w:cs="Calibri"/>
                <w:b/>
                <w:bCs/>
                <w:sz w:val="18"/>
                <w:szCs w:val="18"/>
              </w:rPr>
              <w:t>2</w:t>
            </w:r>
          </w:p>
        </w:tc>
        <w:tc>
          <w:tcPr>
            <w:tcW w:w="2783" w:type="pct"/>
            <w:hideMark/>
          </w:tcPr>
          <w:p w14:paraId="7B4EF670"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Intrajornada</w:t>
            </w:r>
          </w:p>
        </w:tc>
        <w:tc>
          <w:tcPr>
            <w:tcW w:w="627" w:type="pct"/>
            <w:vAlign w:val="bottom"/>
            <w:hideMark/>
          </w:tcPr>
          <w:p w14:paraId="1F51179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Incidência</w:t>
            </w:r>
          </w:p>
        </w:tc>
        <w:tc>
          <w:tcPr>
            <w:tcW w:w="821" w:type="pct"/>
            <w:vAlign w:val="bottom"/>
            <w:hideMark/>
          </w:tcPr>
          <w:p w14:paraId="050364F6"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1A7BFE28" w14:textId="77777777" w:rsidTr="00334D81">
        <w:trPr>
          <w:trHeight w:val="315"/>
        </w:trPr>
        <w:tc>
          <w:tcPr>
            <w:tcW w:w="769" w:type="pct"/>
            <w:hideMark/>
          </w:tcPr>
          <w:p w14:paraId="64879E94" w14:textId="77777777" w:rsidR="00E63D0E" w:rsidRPr="00071A79" w:rsidRDefault="00E63D0E" w:rsidP="00334D81">
            <w:pPr>
              <w:jc w:val="center"/>
              <w:rPr>
                <w:rFonts w:ascii="Calibri" w:hAnsi="Calibri" w:cs="Calibri"/>
                <w:b/>
                <w:bCs/>
                <w:sz w:val="18"/>
                <w:szCs w:val="18"/>
              </w:rPr>
            </w:pPr>
            <w:r w:rsidRPr="00071A79">
              <w:rPr>
                <w:rFonts w:ascii="Calibri" w:hAnsi="Calibri" w:cs="Calibri"/>
                <w:sz w:val="18"/>
                <w:szCs w:val="18"/>
              </w:rPr>
              <w:t>(A)</w:t>
            </w:r>
          </w:p>
        </w:tc>
        <w:tc>
          <w:tcPr>
            <w:tcW w:w="2783" w:type="pct"/>
            <w:hideMark/>
          </w:tcPr>
          <w:p w14:paraId="41DB7BD7" w14:textId="77777777" w:rsidR="00E63D0E" w:rsidRPr="00071A79" w:rsidRDefault="00E63D0E" w:rsidP="00334D81">
            <w:pPr>
              <w:jc w:val="center"/>
              <w:rPr>
                <w:rFonts w:ascii="Calibri" w:hAnsi="Calibri" w:cs="Calibri"/>
                <w:b/>
                <w:bCs/>
                <w:sz w:val="18"/>
                <w:szCs w:val="18"/>
              </w:rPr>
            </w:pPr>
            <w:r w:rsidRPr="00071A79">
              <w:rPr>
                <w:rFonts w:ascii="Calibri" w:hAnsi="Calibri" w:cs="Calibri"/>
                <w:sz w:val="18"/>
                <w:szCs w:val="18"/>
              </w:rPr>
              <w:t>Substituto na cobertura de Intervalo para repouso ou alimentação</w:t>
            </w:r>
          </w:p>
        </w:tc>
        <w:tc>
          <w:tcPr>
            <w:tcW w:w="627" w:type="pct"/>
            <w:vAlign w:val="bottom"/>
          </w:tcPr>
          <w:p w14:paraId="1C2ACC69" w14:textId="77777777" w:rsidR="00E63D0E" w:rsidRPr="00071A79" w:rsidRDefault="00E63D0E" w:rsidP="00334D81">
            <w:pPr>
              <w:jc w:val="center"/>
              <w:rPr>
                <w:rFonts w:ascii="Calibri" w:hAnsi="Calibri" w:cs="Calibri"/>
                <w:b/>
                <w:bCs/>
                <w:sz w:val="18"/>
                <w:szCs w:val="18"/>
              </w:rPr>
            </w:pPr>
          </w:p>
        </w:tc>
        <w:tc>
          <w:tcPr>
            <w:tcW w:w="821" w:type="pct"/>
            <w:vAlign w:val="bottom"/>
            <w:hideMark/>
          </w:tcPr>
          <w:p w14:paraId="30F0A1CD" w14:textId="77777777" w:rsidR="00E63D0E" w:rsidRPr="00071A79" w:rsidRDefault="00E63D0E" w:rsidP="00334D81">
            <w:pPr>
              <w:jc w:val="center"/>
              <w:rPr>
                <w:rFonts w:ascii="Calibri" w:hAnsi="Calibri" w:cs="Calibri"/>
                <w:b/>
                <w:bCs/>
                <w:sz w:val="18"/>
                <w:szCs w:val="18"/>
              </w:rPr>
            </w:pPr>
          </w:p>
        </w:tc>
      </w:tr>
      <w:tr w:rsidR="00E63D0E" w:rsidRPr="00071A79" w14:paraId="323C49BB" w14:textId="77777777" w:rsidTr="00334D81">
        <w:trPr>
          <w:trHeight w:val="315"/>
        </w:trPr>
        <w:tc>
          <w:tcPr>
            <w:tcW w:w="4179" w:type="pct"/>
            <w:gridSpan w:val="3"/>
            <w:hideMark/>
          </w:tcPr>
          <w:p w14:paraId="21D1FF5A"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p>
        </w:tc>
        <w:tc>
          <w:tcPr>
            <w:tcW w:w="821" w:type="pct"/>
            <w:hideMark/>
          </w:tcPr>
          <w:p w14:paraId="103DE9BA"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0,00</w:t>
            </w:r>
          </w:p>
        </w:tc>
      </w:tr>
      <w:tr w:rsidR="00E63D0E" w:rsidRPr="00071A79" w14:paraId="725B087D" w14:textId="77777777" w:rsidTr="00334D81">
        <w:trPr>
          <w:trHeight w:val="315"/>
        </w:trPr>
        <w:tc>
          <w:tcPr>
            <w:tcW w:w="5000" w:type="pct"/>
            <w:gridSpan w:val="4"/>
            <w:noWrap/>
            <w:vAlign w:val="bottom"/>
            <w:hideMark/>
          </w:tcPr>
          <w:p w14:paraId="4DE55783"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Quadro resumo – Módulo 4 – Custo de reposição do profissional ausente</w:t>
            </w:r>
          </w:p>
        </w:tc>
      </w:tr>
      <w:tr w:rsidR="00E63D0E" w:rsidRPr="00071A79" w14:paraId="269B65DF" w14:textId="77777777" w:rsidTr="00334D81">
        <w:trPr>
          <w:trHeight w:val="315"/>
        </w:trPr>
        <w:tc>
          <w:tcPr>
            <w:tcW w:w="769" w:type="pct"/>
            <w:noWrap/>
            <w:hideMark/>
          </w:tcPr>
          <w:p w14:paraId="2961A3B0"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4</w:t>
            </w:r>
          </w:p>
        </w:tc>
        <w:tc>
          <w:tcPr>
            <w:tcW w:w="3410" w:type="pct"/>
            <w:gridSpan w:val="2"/>
            <w:noWrap/>
            <w:hideMark/>
          </w:tcPr>
          <w:p w14:paraId="21D16F94"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CUSTO DE REPOSIÇÃO DO PROFISSIONAL AUSENTE</w:t>
            </w:r>
          </w:p>
        </w:tc>
        <w:tc>
          <w:tcPr>
            <w:tcW w:w="821" w:type="pct"/>
            <w:noWrap/>
            <w:vAlign w:val="bottom"/>
            <w:hideMark/>
          </w:tcPr>
          <w:p w14:paraId="7AB25608"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224C096A" w14:textId="77777777" w:rsidTr="00334D81">
        <w:trPr>
          <w:trHeight w:val="345"/>
        </w:trPr>
        <w:tc>
          <w:tcPr>
            <w:tcW w:w="769" w:type="pct"/>
            <w:hideMark/>
          </w:tcPr>
          <w:p w14:paraId="329FE452"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4.1 </w:t>
            </w:r>
          </w:p>
        </w:tc>
        <w:tc>
          <w:tcPr>
            <w:tcW w:w="3410" w:type="pct"/>
            <w:gridSpan w:val="2"/>
            <w:hideMark/>
          </w:tcPr>
          <w:p w14:paraId="3B06DC21"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Substituto nas ausências legais</w:t>
            </w:r>
          </w:p>
        </w:tc>
        <w:tc>
          <w:tcPr>
            <w:tcW w:w="821" w:type="pct"/>
          </w:tcPr>
          <w:p w14:paraId="1137BCA0" w14:textId="77777777" w:rsidR="00E63D0E" w:rsidRPr="00071A79" w:rsidRDefault="00E63D0E" w:rsidP="00334D81">
            <w:pPr>
              <w:jc w:val="center"/>
              <w:rPr>
                <w:rFonts w:ascii="Calibri" w:hAnsi="Calibri" w:cs="Calibri"/>
                <w:sz w:val="18"/>
                <w:szCs w:val="18"/>
              </w:rPr>
            </w:pPr>
          </w:p>
        </w:tc>
      </w:tr>
      <w:tr w:rsidR="00E63D0E" w:rsidRPr="00071A79" w14:paraId="18998E5C" w14:textId="77777777" w:rsidTr="00334D81">
        <w:trPr>
          <w:trHeight w:val="315"/>
        </w:trPr>
        <w:tc>
          <w:tcPr>
            <w:tcW w:w="769" w:type="pct"/>
            <w:hideMark/>
          </w:tcPr>
          <w:p w14:paraId="5A11DF54"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4.2 </w:t>
            </w:r>
          </w:p>
        </w:tc>
        <w:tc>
          <w:tcPr>
            <w:tcW w:w="3410" w:type="pct"/>
            <w:gridSpan w:val="2"/>
            <w:hideMark/>
          </w:tcPr>
          <w:p w14:paraId="7AB17FB7"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Substituto na intrajornada</w:t>
            </w:r>
          </w:p>
        </w:tc>
        <w:tc>
          <w:tcPr>
            <w:tcW w:w="821" w:type="pct"/>
          </w:tcPr>
          <w:p w14:paraId="067D8665" w14:textId="77777777" w:rsidR="00E63D0E" w:rsidRPr="00071A79" w:rsidRDefault="00E63D0E" w:rsidP="00334D81">
            <w:pPr>
              <w:jc w:val="center"/>
              <w:rPr>
                <w:rFonts w:ascii="Calibri" w:hAnsi="Calibri" w:cs="Calibri"/>
                <w:sz w:val="18"/>
                <w:szCs w:val="18"/>
              </w:rPr>
            </w:pPr>
          </w:p>
        </w:tc>
      </w:tr>
      <w:tr w:rsidR="00E63D0E" w:rsidRPr="00071A79" w14:paraId="746A0403" w14:textId="77777777" w:rsidTr="00334D81">
        <w:trPr>
          <w:trHeight w:val="315"/>
        </w:trPr>
        <w:tc>
          <w:tcPr>
            <w:tcW w:w="4179" w:type="pct"/>
            <w:gridSpan w:val="3"/>
            <w:hideMark/>
          </w:tcPr>
          <w:p w14:paraId="55F725B4" w14:textId="77777777" w:rsidR="00E63D0E" w:rsidRPr="00071A79" w:rsidRDefault="00E63D0E" w:rsidP="00334D81">
            <w:pPr>
              <w:jc w:val="center"/>
              <w:rPr>
                <w:rFonts w:ascii="Calibri" w:hAnsi="Calibri" w:cs="Calibri"/>
                <w:b/>
                <w:bCs/>
                <w:sz w:val="18"/>
                <w:szCs w:val="18"/>
              </w:rPr>
            </w:pPr>
            <w:r w:rsidRPr="00E81CC1">
              <w:rPr>
                <w:rFonts w:ascii="Calibri" w:hAnsi="Calibri" w:cs="Calibri"/>
                <w:b/>
                <w:bCs/>
                <w:sz w:val="18"/>
                <w:szCs w:val="18"/>
              </w:rPr>
              <w:t>Subtotal do Módulo 4</w:t>
            </w:r>
          </w:p>
        </w:tc>
        <w:tc>
          <w:tcPr>
            <w:tcW w:w="821" w:type="pct"/>
          </w:tcPr>
          <w:p w14:paraId="056E52C5" w14:textId="77777777" w:rsidR="00E63D0E" w:rsidRPr="00071A79" w:rsidRDefault="00E63D0E" w:rsidP="00334D81">
            <w:pPr>
              <w:jc w:val="center"/>
              <w:rPr>
                <w:rFonts w:ascii="Calibri" w:hAnsi="Calibri" w:cs="Calibri"/>
                <w:sz w:val="18"/>
                <w:szCs w:val="18"/>
              </w:rPr>
            </w:pPr>
          </w:p>
        </w:tc>
      </w:tr>
      <w:tr w:rsidR="00E63D0E" w:rsidRPr="00071A79" w14:paraId="0AB4902E" w14:textId="77777777" w:rsidTr="00334D81">
        <w:trPr>
          <w:trHeight w:val="315"/>
        </w:trPr>
        <w:tc>
          <w:tcPr>
            <w:tcW w:w="769" w:type="pct"/>
            <w:hideMark/>
          </w:tcPr>
          <w:p w14:paraId="2228ECFD" w14:textId="77777777" w:rsidR="00E63D0E" w:rsidRPr="00071A79" w:rsidRDefault="00E63D0E" w:rsidP="00334D81">
            <w:pPr>
              <w:jc w:val="center"/>
              <w:rPr>
                <w:rFonts w:ascii="Calibri" w:hAnsi="Calibri" w:cs="Calibri"/>
                <w:b/>
                <w:bCs/>
                <w:sz w:val="18"/>
                <w:szCs w:val="18"/>
              </w:rPr>
            </w:pPr>
            <w:r w:rsidRPr="00071A79">
              <w:rPr>
                <w:rFonts w:ascii="Calibri" w:hAnsi="Calibri" w:cs="Calibri"/>
                <w:sz w:val="18"/>
                <w:szCs w:val="18"/>
              </w:rPr>
              <w:t>(A)</w:t>
            </w:r>
          </w:p>
        </w:tc>
        <w:tc>
          <w:tcPr>
            <w:tcW w:w="2783" w:type="pct"/>
            <w:hideMark/>
          </w:tcPr>
          <w:p w14:paraId="1718702B" w14:textId="77777777" w:rsidR="00E63D0E" w:rsidRPr="00E81CC1" w:rsidRDefault="00E63D0E" w:rsidP="00334D81">
            <w:pPr>
              <w:jc w:val="center"/>
              <w:rPr>
                <w:rFonts w:ascii="Calibri" w:hAnsi="Calibri" w:cs="Calibri"/>
                <w:b/>
                <w:bCs/>
                <w:sz w:val="18"/>
                <w:szCs w:val="18"/>
              </w:rPr>
            </w:pPr>
            <w:r w:rsidRPr="00E81CC1">
              <w:rPr>
                <w:rFonts w:ascii="Calibri" w:hAnsi="Calibri" w:cs="Calibri"/>
                <w:b/>
                <w:bCs/>
                <w:sz w:val="18"/>
                <w:szCs w:val="18"/>
              </w:rPr>
              <w:t>Incidência do submódulo 2.2</w:t>
            </w:r>
          </w:p>
        </w:tc>
        <w:tc>
          <w:tcPr>
            <w:tcW w:w="627" w:type="pct"/>
            <w:vAlign w:val="bottom"/>
          </w:tcPr>
          <w:p w14:paraId="1F93D553" w14:textId="77777777" w:rsidR="00E63D0E" w:rsidRPr="00071A79" w:rsidRDefault="00E63D0E" w:rsidP="00334D81">
            <w:pPr>
              <w:jc w:val="center"/>
              <w:rPr>
                <w:rFonts w:ascii="Calibri" w:hAnsi="Calibri" w:cs="Calibri"/>
                <w:b/>
                <w:bCs/>
                <w:sz w:val="18"/>
                <w:szCs w:val="18"/>
              </w:rPr>
            </w:pPr>
          </w:p>
        </w:tc>
        <w:tc>
          <w:tcPr>
            <w:tcW w:w="821" w:type="pct"/>
            <w:vAlign w:val="bottom"/>
            <w:hideMark/>
          </w:tcPr>
          <w:p w14:paraId="056B915F" w14:textId="77777777" w:rsidR="00E63D0E" w:rsidRPr="00071A79" w:rsidRDefault="00E63D0E" w:rsidP="00334D81">
            <w:pPr>
              <w:jc w:val="center"/>
              <w:rPr>
                <w:rFonts w:ascii="Calibri" w:hAnsi="Calibri" w:cs="Calibri"/>
                <w:b/>
                <w:bCs/>
                <w:sz w:val="18"/>
                <w:szCs w:val="18"/>
              </w:rPr>
            </w:pPr>
          </w:p>
        </w:tc>
      </w:tr>
      <w:tr w:rsidR="00E63D0E" w:rsidRPr="00071A79" w14:paraId="32E761DF" w14:textId="77777777" w:rsidTr="00334D81">
        <w:trPr>
          <w:trHeight w:val="315"/>
        </w:trPr>
        <w:tc>
          <w:tcPr>
            <w:tcW w:w="4179" w:type="pct"/>
            <w:gridSpan w:val="3"/>
            <w:hideMark/>
          </w:tcPr>
          <w:p w14:paraId="4C0BDDB2"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r>
              <w:rPr>
                <w:rFonts w:ascii="Calibri" w:hAnsi="Calibri" w:cs="Calibri"/>
                <w:b/>
                <w:bCs/>
                <w:sz w:val="18"/>
                <w:szCs w:val="18"/>
              </w:rPr>
              <w:t xml:space="preserve"> DO MÓDULO 4</w:t>
            </w:r>
          </w:p>
        </w:tc>
        <w:tc>
          <w:tcPr>
            <w:tcW w:w="821" w:type="pct"/>
          </w:tcPr>
          <w:p w14:paraId="7E44DD36" w14:textId="77777777" w:rsidR="00E63D0E" w:rsidRPr="00071A79" w:rsidRDefault="00E63D0E" w:rsidP="00334D81">
            <w:pPr>
              <w:jc w:val="center"/>
              <w:rPr>
                <w:rFonts w:ascii="Calibri" w:hAnsi="Calibri" w:cs="Calibri"/>
                <w:sz w:val="18"/>
                <w:szCs w:val="18"/>
              </w:rPr>
            </w:pPr>
          </w:p>
        </w:tc>
      </w:tr>
    </w:tbl>
    <w:p w14:paraId="71A26839"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7E854618"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1"/>
        <w:gridCol w:w="6566"/>
        <w:gridCol w:w="1581"/>
      </w:tblGrid>
      <w:tr w:rsidR="00E63D0E" w:rsidRPr="00071A79" w14:paraId="5A86EF96" w14:textId="77777777" w:rsidTr="00334D81">
        <w:trPr>
          <w:trHeight w:val="315"/>
        </w:trPr>
        <w:tc>
          <w:tcPr>
            <w:tcW w:w="5000" w:type="pct"/>
            <w:gridSpan w:val="3"/>
            <w:shd w:val="clear" w:color="auto" w:fill="D9D9D9" w:themeFill="background1" w:themeFillShade="D9"/>
            <w:hideMark/>
          </w:tcPr>
          <w:p w14:paraId="59DEFC6E"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MÓDULO 5 - INSUMOS DIVERSOS</w:t>
            </w:r>
          </w:p>
        </w:tc>
      </w:tr>
      <w:tr w:rsidR="00E63D0E" w:rsidRPr="00071A79" w14:paraId="6906EDF4" w14:textId="77777777" w:rsidTr="00334D81">
        <w:trPr>
          <w:trHeight w:val="315"/>
        </w:trPr>
        <w:tc>
          <w:tcPr>
            <w:tcW w:w="769" w:type="pct"/>
            <w:noWrap/>
            <w:vAlign w:val="bottom"/>
            <w:hideMark/>
          </w:tcPr>
          <w:p w14:paraId="05A22F5A"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5</w:t>
            </w:r>
          </w:p>
        </w:tc>
        <w:tc>
          <w:tcPr>
            <w:tcW w:w="3410" w:type="pct"/>
            <w:hideMark/>
          </w:tcPr>
          <w:p w14:paraId="39FF4BB7" w14:textId="77777777" w:rsidR="00E63D0E" w:rsidRPr="00071A79" w:rsidRDefault="00E63D0E" w:rsidP="00334D81">
            <w:pPr>
              <w:rPr>
                <w:rFonts w:ascii="Calibri" w:hAnsi="Calibri" w:cs="Calibri"/>
                <w:b/>
                <w:bCs/>
                <w:sz w:val="18"/>
                <w:szCs w:val="18"/>
              </w:rPr>
            </w:pPr>
            <w:r w:rsidRPr="00E81CC1">
              <w:rPr>
                <w:rFonts w:ascii="Calibri" w:hAnsi="Calibri" w:cs="Calibri"/>
                <w:b/>
                <w:bCs/>
                <w:sz w:val="18"/>
                <w:szCs w:val="18"/>
              </w:rPr>
              <w:t>Insumos Diversos (valores mensais por empregado)</w:t>
            </w:r>
          </w:p>
        </w:tc>
        <w:tc>
          <w:tcPr>
            <w:tcW w:w="821" w:type="pct"/>
            <w:hideMark/>
          </w:tcPr>
          <w:p w14:paraId="120871E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016DE928" w14:textId="77777777" w:rsidTr="00334D81">
        <w:trPr>
          <w:trHeight w:val="315"/>
        </w:trPr>
        <w:tc>
          <w:tcPr>
            <w:tcW w:w="769" w:type="pct"/>
            <w:hideMark/>
          </w:tcPr>
          <w:p w14:paraId="49E3A293"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(A) </w:t>
            </w:r>
          </w:p>
        </w:tc>
        <w:tc>
          <w:tcPr>
            <w:tcW w:w="3410" w:type="pct"/>
            <w:hideMark/>
          </w:tcPr>
          <w:p w14:paraId="3CE0C1B0"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Uniformes</w:t>
            </w:r>
            <w:r>
              <w:rPr>
                <w:rFonts w:ascii="Calibri" w:hAnsi="Calibri" w:cs="Calibri"/>
                <w:sz w:val="18"/>
                <w:szCs w:val="18"/>
              </w:rPr>
              <w:t xml:space="preserve"> </w:t>
            </w:r>
            <w:r w:rsidRPr="00E81CC1">
              <w:rPr>
                <w:rFonts w:ascii="Calibri" w:hAnsi="Calibri" w:cs="Calibri"/>
                <w:sz w:val="18"/>
                <w:szCs w:val="18"/>
              </w:rPr>
              <w:t>(valor em parte não renovável)</w:t>
            </w:r>
          </w:p>
        </w:tc>
        <w:tc>
          <w:tcPr>
            <w:tcW w:w="821" w:type="pct"/>
          </w:tcPr>
          <w:p w14:paraId="15734014" w14:textId="77777777" w:rsidR="00E63D0E" w:rsidRPr="00071A79" w:rsidRDefault="00E63D0E" w:rsidP="00334D81">
            <w:pPr>
              <w:jc w:val="center"/>
              <w:rPr>
                <w:rFonts w:ascii="Calibri" w:hAnsi="Calibri" w:cs="Calibri"/>
                <w:sz w:val="18"/>
                <w:szCs w:val="18"/>
              </w:rPr>
            </w:pPr>
          </w:p>
        </w:tc>
      </w:tr>
      <w:tr w:rsidR="00E63D0E" w:rsidRPr="00071A79" w14:paraId="3FD3CA8A" w14:textId="77777777" w:rsidTr="00334D81">
        <w:trPr>
          <w:trHeight w:val="315"/>
        </w:trPr>
        <w:tc>
          <w:tcPr>
            <w:tcW w:w="769" w:type="pct"/>
            <w:hideMark/>
          </w:tcPr>
          <w:p w14:paraId="7096453F"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(B)</w:t>
            </w:r>
          </w:p>
        </w:tc>
        <w:tc>
          <w:tcPr>
            <w:tcW w:w="3410" w:type="pct"/>
            <w:hideMark/>
          </w:tcPr>
          <w:p w14:paraId="4FEB780D" w14:textId="77777777" w:rsidR="00E63D0E" w:rsidRPr="00071A79" w:rsidRDefault="00E63D0E" w:rsidP="00334D81">
            <w:pPr>
              <w:rPr>
                <w:rFonts w:ascii="Calibri" w:hAnsi="Calibri" w:cs="Calibri"/>
                <w:sz w:val="18"/>
                <w:szCs w:val="18"/>
              </w:rPr>
            </w:pPr>
            <w:r>
              <w:rPr>
                <w:rFonts w:ascii="Calibri" w:hAnsi="Calibri" w:cs="Calibri"/>
                <w:sz w:val="18"/>
                <w:szCs w:val="18"/>
              </w:rPr>
              <w:t>Materiais</w:t>
            </w:r>
            <w:r w:rsidRPr="00071A79">
              <w:rPr>
                <w:rFonts w:ascii="Calibri" w:hAnsi="Calibri" w:cs="Calibri"/>
                <w:sz w:val="18"/>
                <w:szCs w:val="18"/>
              </w:rPr>
              <w:t xml:space="preserve"> </w:t>
            </w:r>
          </w:p>
        </w:tc>
        <w:tc>
          <w:tcPr>
            <w:tcW w:w="821" w:type="pct"/>
          </w:tcPr>
          <w:p w14:paraId="17695AF9" w14:textId="77777777" w:rsidR="00E63D0E" w:rsidRPr="00071A79" w:rsidRDefault="00E63D0E" w:rsidP="00334D81">
            <w:pPr>
              <w:jc w:val="center"/>
              <w:rPr>
                <w:rFonts w:ascii="Calibri" w:hAnsi="Calibri" w:cs="Calibri"/>
                <w:sz w:val="18"/>
                <w:szCs w:val="18"/>
              </w:rPr>
            </w:pPr>
          </w:p>
        </w:tc>
      </w:tr>
      <w:tr w:rsidR="00E63D0E" w:rsidRPr="00071A79" w14:paraId="26865A4B" w14:textId="77777777" w:rsidTr="00334D81">
        <w:trPr>
          <w:trHeight w:val="315"/>
        </w:trPr>
        <w:tc>
          <w:tcPr>
            <w:tcW w:w="769" w:type="pct"/>
            <w:hideMark/>
          </w:tcPr>
          <w:p w14:paraId="3B0DDFEF"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(C) </w:t>
            </w:r>
          </w:p>
        </w:tc>
        <w:tc>
          <w:tcPr>
            <w:tcW w:w="3410" w:type="pct"/>
            <w:hideMark/>
          </w:tcPr>
          <w:p w14:paraId="1E549876"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w:t>
            </w:r>
            <w:r w:rsidRPr="00E81CC1">
              <w:rPr>
                <w:rFonts w:ascii="Calibri" w:hAnsi="Calibri" w:cs="Calibri"/>
                <w:sz w:val="18"/>
                <w:szCs w:val="18"/>
              </w:rPr>
              <w:t>Microcomputador utilizado por profissional</w:t>
            </w:r>
          </w:p>
        </w:tc>
        <w:tc>
          <w:tcPr>
            <w:tcW w:w="821" w:type="pct"/>
          </w:tcPr>
          <w:p w14:paraId="2E69A908" w14:textId="77777777" w:rsidR="00E63D0E" w:rsidRPr="00071A79" w:rsidRDefault="00E63D0E" w:rsidP="00334D81">
            <w:pPr>
              <w:jc w:val="center"/>
              <w:rPr>
                <w:rFonts w:ascii="Calibri" w:hAnsi="Calibri" w:cs="Calibri"/>
                <w:sz w:val="18"/>
                <w:szCs w:val="18"/>
              </w:rPr>
            </w:pPr>
          </w:p>
        </w:tc>
      </w:tr>
      <w:tr w:rsidR="00E63D0E" w:rsidRPr="00071A79" w14:paraId="1093B224" w14:textId="77777777" w:rsidTr="00334D81">
        <w:trPr>
          <w:trHeight w:val="315"/>
        </w:trPr>
        <w:tc>
          <w:tcPr>
            <w:tcW w:w="769" w:type="pct"/>
            <w:hideMark/>
          </w:tcPr>
          <w:p w14:paraId="0B42C68B"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(D) </w:t>
            </w:r>
          </w:p>
        </w:tc>
        <w:tc>
          <w:tcPr>
            <w:tcW w:w="3410" w:type="pct"/>
            <w:hideMark/>
          </w:tcPr>
          <w:p w14:paraId="1BC76710"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w:t>
            </w:r>
            <w:r w:rsidRPr="00E81CC1">
              <w:rPr>
                <w:rFonts w:ascii="Calibri" w:hAnsi="Calibri" w:cs="Calibri"/>
                <w:sz w:val="18"/>
                <w:szCs w:val="18"/>
              </w:rPr>
              <w:t>Outros (especificar)</w:t>
            </w:r>
          </w:p>
        </w:tc>
        <w:tc>
          <w:tcPr>
            <w:tcW w:w="821" w:type="pct"/>
          </w:tcPr>
          <w:p w14:paraId="4BC99CDD" w14:textId="77777777" w:rsidR="00E63D0E" w:rsidRPr="00071A79" w:rsidRDefault="00E63D0E" w:rsidP="00334D81">
            <w:pPr>
              <w:jc w:val="center"/>
              <w:rPr>
                <w:rFonts w:ascii="Calibri" w:hAnsi="Calibri" w:cs="Calibri"/>
                <w:sz w:val="18"/>
                <w:szCs w:val="18"/>
              </w:rPr>
            </w:pPr>
          </w:p>
        </w:tc>
      </w:tr>
      <w:tr w:rsidR="00E63D0E" w:rsidRPr="00071A79" w14:paraId="30670625" w14:textId="77777777" w:rsidTr="00334D81">
        <w:trPr>
          <w:trHeight w:val="315"/>
        </w:trPr>
        <w:tc>
          <w:tcPr>
            <w:tcW w:w="4179" w:type="pct"/>
            <w:gridSpan w:val="2"/>
            <w:hideMark/>
          </w:tcPr>
          <w:p w14:paraId="0D25B91E"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TOTAL</w:t>
            </w:r>
            <w:r>
              <w:rPr>
                <w:rFonts w:ascii="Calibri" w:hAnsi="Calibri" w:cs="Calibri"/>
                <w:b/>
                <w:bCs/>
                <w:sz w:val="18"/>
                <w:szCs w:val="18"/>
              </w:rPr>
              <w:t xml:space="preserve"> DO MÓDULO 5</w:t>
            </w:r>
          </w:p>
        </w:tc>
        <w:tc>
          <w:tcPr>
            <w:tcW w:w="821" w:type="pct"/>
          </w:tcPr>
          <w:p w14:paraId="7B3B638D" w14:textId="77777777" w:rsidR="00E63D0E" w:rsidRPr="00071A79" w:rsidRDefault="00E63D0E" w:rsidP="00334D81">
            <w:pPr>
              <w:jc w:val="center"/>
              <w:rPr>
                <w:rFonts w:ascii="Calibri" w:hAnsi="Calibri" w:cs="Calibri"/>
                <w:sz w:val="18"/>
                <w:szCs w:val="18"/>
              </w:rPr>
            </w:pPr>
          </w:p>
        </w:tc>
      </w:tr>
    </w:tbl>
    <w:p w14:paraId="7B637EE6"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33082601"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299"/>
        <w:gridCol w:w="15"/>
        <w:gridCol w:w="4762"/>
        <w:gridCol w:w="768"/>
        <w:gridCol w:w="304"/>
        <w:gridCol w:w="903"/>
        <w:gridCol w:w="1577"/>
      </w:tblGrid>
      <w:tr w:rsidR="00E63D0E" w:rsidRPr="00071A79" w14:paraId="4D77E498" w14:textId="77777777" w:rsidTr="00334D81">
        <w:trPr>
          <w:trHeight w:val="315"/>
        </w:trPr>
        <w:tc>
          <w:tcPr>
            <w:tcW w:w="5000" w:type="pct"/>
            <w:gridSpan w:val="7"/>
            <w:shd w:val="clear" w:color="auto" w:fill="D9D9D9" w:themeFill="background1" w:themeFillShade="D9"/>
          </w:tcPr>
          <w:p w14:paraId="5AA6D64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MÓDULO 6 – CUSTOS INDIRETOS, TRIBUTOS E LUCRO</w:t>
            </w:r>
          </w:p>
        </w:tc>
      </w:tr>
      <w:tr w:rsidR="00E63D0E" w:rsidRPr="00071A79" w14:paraId="5BDE175E" w14:textId="77777777" w:rsidTr="00334D81">
        <w:trPr>
          <w:trHeight w:val="315"/>
        </w:trPr>
        <w:tc>
          <w:tcPr>
            <w:tcW w:w="682" w:type="pct"/>
            <w:gridSpan w:val="2"/>
            <w:shd w:val="clear" w:color="auto" w:fill="FFFFFF" w:themeFill="background1"/>
            <w:hideMark/>
          </w:tcPr>
          <w:p w14:paraId="0B8983E6"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6</w:t>
            </w:r>
          </w:p>
        </w:tc>
        <w:tc>
          <w:tcPr>
            <w:tcW w:w="2473" w:type="pct"/>
            <w:shd w:val="clear" w:color="auto" w:fill="FFFFFF" w:themeFill="background1"/>
            <w:hideMark/>
          </w:tcPr>
          <w:p w14:paraId="3595B884"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CUSTOS INDIRETOS, TRIBUTOS E LUCRO</w:t>
            </w:r>
          </w:p>
        </w:tc>
        <w:tc>
          <w:tcPr>
            <w:tcW w:w="557" w:type="pct"/>
            <w:gridSpan w:val="2"/>
            <w:shd w:val="clear" w:color="auto" w:fill="FFFFFF" w:themeFill="background1"/>
          </w:tcPr>
          <w:p w14:paraId="4BD46F01" w14:textId="77777777" w:rsidR="00E63D0E" w:rsidRPr="00071A79" w:rsidRDefault="00E63D0E" w:rsidP="00334D81">
            <w:pPr>
              <w:jc w:val="center"/>
              <w:rPr>
                <w:rFonts w:ascii="Calibri" w:hAnsi="Calibri" w:cs="Calibri"/>
                <w:b/>
                <w:bCs/>
                <w:sz w:val="18"/>
                <w:szCs w:val="18"/>
              </w:rPr>
            </w:pPr>
            <w:r>
              <w:rPr>
                <w:rFonts w:ascii="Calibri" w:hAnsi="Calibri" w:cs="Calibri"/>
                <w:b/>
                <w:bCs/>
                <w:sz w:val="18"/>
                <w:szCs w:val="18"/>
              </w:rPr>
              <w:t>Base</w:t>
            </w:r>
          </w:p>
        </w:tc>
        <w:tc>
          <w:tcPr>
            <w:tcW w:w="468" w:type="pct"/>
            <w:shd w:val="clear" w:color="auto" w:fill="FFFFFF" w:themeFill="background1"/>
            <w:hideMark/>
          </w:tcPr>
          <w:p w14:paraId="2FB3450B"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w:t>
            </w:r>
          </w:p>
        </w:tc>
        <w:tc>
          <w:tcPr>
            <w:tcW w:w="820" w:type="pct"/>
            <w:shd w:val="clear" w:color="auto" w:fill="FFFFFF" w:themeFill="background1"/>
            <w:vAlign w:val="bottom"/>
            <w:hideMark/>
          </w:tcPr>
          <w:p w14:paraId="0B6C7C02"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7F1CF0BD" w14:textId="77777777" w:rsidTr="00334D81">
        <w:trPr>
          <w:trHeight w:val="315"/>
        </w:trPr>
        <w:tc>
          <w:tcPr>
            <w:tcW w:w="682" w:type="pct"/>
            <w:gridSpan w:val="2"/>
            <w:shd w:val="clear" w:color="auto" w:fill="FFFFFF" w:themeFill="background1"/>
            <w:hideMark/>
          </w:tcPr>
          <w:p w14:paraId="7233454A"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(A) </w:t>
            </w:r>
          </w:p>
        </w:tc>
        <w:tc>
          <w:tcPr>
            <w:tcW w:w="2473" w:type="pct"/>
            <w:shd w:val="clear" w:color="auto" w:fill="FFFFFF" w:themeFill="background1"/>
            <w:hideMark/>
          </w:tcPr>
          <w:p w14:paraId="33F6276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Custos indiretos</w:t>
            </w:r>
          </w:p>
        </w:tc>
        <w:tc>
          <w:tcPr>
            <w:tcW w:w="557" w:type="pct"/>
            <w:gridSpan w:val="2"/>
            <w:shd w:val="clear" w:color="auto" w:fill="FFFFFF" w:themeFill="background1"/>
          </w:tcPr>
          <w:p w14:paraId="0552C6FB" w14:textId="77777777" w:rsidR="00E63D0E" w:rsidRPr="0030114B" w:rsidRDefault="00E63D0E" w:rsidP="00334D81">
            <w:pPr>
              <w:jc w:val="center"/>
              <w:rPr>
                <w:rFonts w:ascii="Calibri" w:hAnsi="Calibri" w:cs="Calibri"/>
                <w:sz w:val="18"/>
                <w:szCs w:val="18"/>
                <w:highlight w:val="yellow"/>
              </w:rPr>
            </w:pPr>
          </w:p>
        </w:tc>
        <w:tc>
          <w:tcPr>
            <w:tcW w:w="468" w:type="pct"/>
            <w:shd w:val="clear" w:color="auto" w:fill="FFFFFF" w:themeFill="background1"/>
          </w:tcPr>
          <w:p w14:paraId="53A84ADF" w14:textId="77777777" w:rsidR="00E63D0E" w:rsidRPr="0030114B" w:rsidRDefault="00E63D0E" w:rsidP="00334D81">
            <w:pPr>
              <w:jc w:val="center"/>
              <w:rPr>
                <w:rFonts w:ascii="Calibri" w:hAnsi="Calibri" w:cs="Calibri"/>
                <w:sz w:val="18"/>
                <w:szCs w:val="18"/>
                <w:highlight w:val="yellow"/>
              </w:rPr>
            </w:pPr>
          </w:p>
        </w:tc>
        <w:tc>
          <w:tcPr>
            <w:tcW w:w="820" w:type="pct"/>
            <w:shd w:val="clear" w:color="auto" w:fill="FFFFFF" w:themeFill="background1"/>
          </w:tcPr>
          <w:p w14:paraId="7A4D35FC" w14:textId="77777777" w:rsidR="00E63D0E" w:rsidRPr="0030114B" w:rsidRDefault="00E63D0E" w:rsidP="00334D81">
            <w:pPr>
              <w:jc w:val="center"/>
              <w:rPr>
                <w:rFonts w:ascii="Calibri" w:hAnsi="Calibri" w:cs="Calibri"/>
                <w:sz w:val="18"/>
                <w:szCs w:val="18"/>
                <w:highlight w:val="yellow"/>
              </w:rPr>
            </w:pPr>
          </w:p>
        </w:tc>
      </w:tr>
      <w:tr w:rsidR="00E63D0E" w:rsidRPr="00071A79" w14:paraId="4943CCFF" w14:textId="77777777" w:rsidTr="00334D81">
        <w:trPr>
          <w:trHeight w:val="315"/>
        </w:trPr>
        <w:tc>
          <w:tcPr>
            <w:tcW w:w="682" w:type="pct"/>
            <w:gridSpan w:val="2"/>
            <w:shd w:val="clear" w:color="auto" w:fill="FFFFFF" w:themeFill="background1"/>
            <w:hideMark/>
          </w:tcPr>
          <w:p w14:paraId="144C8DF4"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(B)</w:t>
            </w:r>
          </w:p>
        </w:tc>
        <w:tc>
          <w:tcPr>
            <w:tcW w:w="2473" w:type="pct"/>
            <w:shd w:val="clear" w:color="auto" w:fill="FFFFFF" w:themeFill="background1"/>
            <w:hideMark/>
          </w:tcPr>
          <w:p w14:paraId="57EE96E4"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 xml:space="preserve"> Lucro</w:t>
            </w:r>
          </w:p>
        </w:tc>
        <w:tc>
          <w:tcPr>
            <w:tcW w:w="557" w:type="pct"/>
            <w:gridSpan w:val="2"/>
            <w:shd w:val="clear" w:color="auto" w:fill="FFFFFF" w:themeFill="background1"/>
          </w:tcPr>
          <w:p w14:paraId="771F8D14" w14:textId="77777777" w:rsidR="00E63D0E" w:rsidRPr="0030114B" w:rsidRDefault="00E63D0E" w:rsidP="00334D81">
            <w:pPr>
              <w:jc w:val="center"/>
              <w:rPr>
                <w:rFonts w:ascii="Calibri" w:hAnsi="Calibri" w:cs="Calibri"/>
                <w:sz w:val="18"/>
                <w:szCs w:val="18"/>
                <w:highlight w:val="yellow"/>
              </w:rPr>
            </w:pPr>
          </w:p>
        </w:tc>
        <w:tc>
          <w:tcPr>
            <w:tcW w:w="468" w:type="pct"/>
            <w:shd w:val="clear" w:color="auto" w:fill="FFFFFF" w:themeFill="background1"/>
          </w:tcPr>
          <w:p w14:paraId="107439D2" w14:textId="77777777" w:rsidR="00E63D0E" w:rsidRPr="0030114B" w:rsidRDefault="00E63D0E" w:rsidP="00334D81">
            <w:pPr>
              <w:jc w:val="center"/>
              <w:rPr>
                <w:rFonts w:ascii="Calibri" w:hAnsi="Calibri" w:cs="Calibri"/>
                <w:sz w:val="18"/>
                <w:szCs w:val="18"/>
                <w:highlight w:val="yellow"/>
              </w:rPr>
            </w:pPr>
          </w:p>
        </w:tc>
        <w:tc>
          <w:tcPr>
            <w:tcW w:w="820" w:type="pct"/>
            <w:shd w:val="clear" w:color="auto" w:fill="FFFFFF" w:themeFill="background1"/>
          </w:tcPr>
          <w:p w14:paraId="55DAE303" w14:textId="77777777" w:rsidR="00E63D0E" w:rsidRPr="0030114B" w:rsidRDefault="00E63D0E" w:rsidP="00334D81">
            <w:pPr>
              <w:jc w:val="center"/>
              <w:rPr>
                <w:rFonts w:ascii="Calibri" w:hAnsi="Calibri" w:cs="Calibri"/>
                <w:sz w:val="18"/>
                <w:szCs w:val="18"/>
                <w:highlight w:val="yellow"/>
              </w:rPr>
            </w:pPr>
          </w:p>
        </w:tc>
      </w:tr>
      <w:tr w:rsidR="00E63D0E" w:rsidRPr="00071A79" w14:paraId="69CDE7C8" w14:textId="77777777" w:rsidTr="00334D81">
        <w:trPr>
          <w:trHeight w:val="315"/>
        </w:trPr>
        <w:tc>
          <w:tcPr>
            <w:tcW w:w="4180" w:type="pct"/>
            <w:gridSpan w:val="6"/>
            <w:shd w:val="clear" w:color="auto" w:fill="FFFFFF" w:themeFill="background1"/>
          </w:tcPr>
          <w:p w14:paraId="491C237C" w14:textId="77777777" w:rsidR="00E63D0E" w:rsidRPr="00071A79" w:rsidRDefault="00E63D0E" w:rsidP="00334D81">
            <w:pPr>
              <w:jc w:val="center"/>
              <w:rPr>
                <w:rFonts w:ascii="Calibri" w:hAnsi="Calibri" w:cs="Calibri"/>
                <w:sz w:val="18"/>
                <w:szCs w:val="18"/>
              </w:rPr>
            </w:pPr>
            <w:r>
              <w:rPr>
                <w:rFonts w:ascii="Calibri" w:hAnsi="Calibri" w:cs="Calibri"/>
                <w:sz w:val="18"/>
                <w:szCs w:val="18"/>
              </w:rPr>
              <w:t>Subtotal – Base de cálculo de tributos</w:t>
            </w:r>
          </w:p>
        </w:tc>
        <w:tc>
          <w:tcPr>
            <w:tcW w:w="820" w:type="pct"/>
            <w:shd w:val="clear" w:color="auto" w:fill="FFFFFF" w:themeFill="background1"/>
          </w:tcPr>
          <w:p w14:paraId="578A2583" w14:textId="77777777" w:rsidR="00E63D0E" w:rsidRPr="00071A79" w:rsidRDefault="00E63D0E" w:rsidP="00334D81">
            <w:pPr>
              <w:jc w:val="center"/>
              <w:rPr>
                <w:rFonts w:ascii="Calibri" w:hAnsi="Calibri" w:cs="Calibri"/>
                <w:sz w:val="18"/>
                <w:szCs w:val="18"/>
              </w:rPr>
            </w:pPr>
          </w:p>
        </w:tc>
      </w:tr>
      <w:tr w:rsidR="00E63D0E" w:rsidRPr="00071A79" w14:paraId="22A06AA5" w14:textId="77777777" w:rsidTr="00334D81">
        <w:trPr>
          <w:trHeight w:val="315"/>
        </w:trPr>
        <w:tc>
          <w:tcPr>
            <w:tcW w:w="674" w:type="pct"/>
            <w:shd w:val="clear" w:color="auto" w:fill="FFFFFF" w:themeFill="background1"/>
            <w:hideMark/>
          </w:tcPr>
          <w:p w14:paraId="1B41D1A7"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6</w:t>
            </w:r>
          </w:p>
        </w:tc>
        <w:tc>
          <w:tcPr>
            <w:tcW w:w="2880" w:type="pct"/>
            <w:gridSpan w:val="3"/>
            <w:shd w:val="clear" w:color="auto" w:fill="FFFFFF" w:themeFill="background1"/>
            <w:hideMark/>
          </w:tcPr>
          <w:p w14:paraId="4714C005" w14:textId="77777777" w:rsidR="00E63D0E" w:rsidRPr="00071A79" w:rsidRDefault="00E63D0E" w:rsidP="00334D81">
            <w:pPr>
              <w:jc w:val="center"/>
              <w:rPr>
                <w:rFonts w:ascii="Calibri" w:hAnsi="Calibri" w:cs="Calibri"/>
                <w:b/>
                <w:bCs/>
                <w:sz w:val="18"/>
                <w:szCs w:val="18"/>
              </w:rPr>
            </w:pPr>
            <w:r w:rsidRPr="00D70566">
              <w:rPr>
                <w:rFonts w:ascii="Calibri" w:hAnsi="Calibri" w:cs="Calibri"/>
                <w:b/>
                <w:bCs/>
                <w:sz w:val="18"/>
                <w:szCs w:val="18"/>
              </w:rPr>
              <w:t xml:space="preserve">Subtotal B - Base de Cálculo de Tributos por dentro ou racional </w:t>
            </w:r>
          </w:p>
        </w:tc>
        <w:tc>
          <w:tcPr>
            <w:tcW w:w="627" w:type="pct"/>
            <w:gridSpan w:val="2"/>
            <w:shd w:val="clear" w:color="auto" w:fill="FFFFFF" w:themeFill="background1"/>
            <w:hideMark/>
          </w:tcPr>
          <w:p w14:paraId="02175D2E"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w:t>
            </w:r>
          </w:p>
        </w:tc>
        <w:tc>
          <w:tcPr>
            <w:tcW w:w="820" w:type="pct"/>
            <w:shd w:val="clear" w:color="auto" w:fill="FFFFFF" w:themeFill="background1"/>
            <w:vAlign w:val="bottom"/>
            <w:hideMark/>
          </w:tcPr>
          <w:p w14:paraId="555E6DA0"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1F8ECFBF" w14:textId="77777777" w:rsidTr="00334D81">
        <w:trPr>
          <w:trHeight w:val="315"/>
        </w:trPr>
        <w:tc>
          <w:tcPr>
            <w:tcW w:w="674" w:type="pct"/>
            <w:shd w:val="clear" w:color="auto" w:fill="FFFFFF" w:themeFill="background1"/>
          </w:tcPr>
          <w:p w14:paraId="7F280C6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(C.1)</w:t>
            </w:r>
          </w:p>
        </w:tc>
        <w:tc>
          <w:tcPr>
            <w:tcW w:w="2880" w:type="pct"/>
            <w:gridSpan w:val="3"/>
            <w:shd w:val="clear" w:color="auto" w:fill="FFFFFF" w:themeFill="background1"/>
          </w:tcPr>
          <w:p w14:paraId="3E711B7F"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Tributos Federais</w:t>
            </w:r>
            <w:r>
              <w:rPr>
                <w:rFonts w:ascii="Calibri" w:hAnsi="Calibri" w:cs="Calibri"/>
                <w:sz w:val="18"/>
                <w:szCs w:val="18"/>
              </w:rPr>
              <w:t xml:space="preserve"> </w:t>
            </w:r>
            <w:r w:rsidRPr="00D70566">
              <w:rPr>
                <w:rFonts w:ascii="Calibri" w:hAnsi="Calibri" w:cs="Calibri"/>
                <w:sz w:val="18"/>
                <w:szCs w:val="18"/>
              </w:rPr>
              <w:t>(COFINS)</w:t>
            </w:r>
          </w:p>
        </w:tc>
        <w:tc>
          <w:tcPr>
            <w:tcW w:w="627" w:type="pct"/>
            <w:gridSpan w:val="2"/>
            <w:shd w:val="clear" w:color="auto" w:fill="FFFFFF" w:themeFill="background1"/>
          </w:tcPr>
          <w:p w14:paraId="14389AA6"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5A919F08" w14:textId="77777777" w:rsidR="00E63D0E" w:rsidRPr="00071A79" w:rsidRDefault="00E63D0E" w:rsidP="00334D81">
            <w:pPr>
              <w:rPr>
                <w:rFonts w:ascii="Calibri" w:hAnsi="Calibri" w:cs="Calibri"/>
                <w:sz w:val="18"/>
                <w:szCs w:val="18"/>
              </w:rPr>
            </w:pPr>
          </w:p>
        </w:tc>
      </w:tr>
      <w:tr w:rsidR="00E63D0E" w:rsidRPr="00071A79" w14:paraId="27F48CD5" w14:textId="77777777" w:rsidTr="00334D81">
        <w:trPr>
          <w:trHeight w:val="315"/>
        </w:trPr>
        <w:tc>
          <w:tcPr>
            <w:tcW w:w="674" w:type="pct"/>
            <w:shd w:val="clear" w:color="auto" w:fill="FFFFFF" w:themeFill="background1"/>
            <w:hideMark/>
          </w:tcPr>
          <w:p w14:paraId="44C4A40F"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(C.</w:t>
            </w:r>
            <w:r>
              <w:rPr>
                <w:rFonts w:ascii="Calibri" w:hAnsi="Calibri" w:cs="Calibri"/>
                <w:sz w:val="18"/>
                <w:szCs w:val="18"/>
              </w:rPr>
              <w:t>2</w:t>
            </w:r>
            <w:r w:rsidRPr="00071A79">
              <w:rPr>
                <w:rFonts w:ascii="Calibri" w:hAnsi="Calibri" w:cs="Calibri"/>
                <w:sz w:val="18"/>
                <w:szCs w:val="18"/>
              </w:rPr>
              <w:t>)</w:t>
            </w:r>
          </w:p>
        </w:tc>
        <w:tc>
          <w:tcPr>
            <w:tcW w:w="2880" w:type="pct"/>
            <w:gridSpan w:val="3"/>
            <w:shd w:val="clear" w:color="auto" w:fill="FFFFFF" w:themeFill="background1"/>
            <w:hideMark/>
          </w:tcPr>
          <w:p w14:paraId="46D6ACD7"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Tributos Federais</w:t>
            </w:r>
            <w:r>
              <w:rPr>
                <w:rFonts w:ascii="Calibri" w:hAnsi="Calibri" w:cs="Calibri"/>
                <w:sz w:val="18"/>
                <w:szCs w:val="18"/>
              </w:rPr>
              <w:t xml:space="preserve"> </w:t>
            </w:r>
            <w:r w:rsidRPr="00D70566">
              <w:rPr>
                <w:rFonts w:ascii="Calibri" w:hAnsi="Calibri" w:cs="Calibri"/>
                <w:sz w:val="18"/>
                <w:szCs w:val="18"/>
              </w:rPr>
              <w:t>(</w:t>
            </w:r>
            <w:r w:rsidRPr="00071A79">
              <w:rPr>
                <w:rFonts w:ascii="Calibri" w:hAnsi="Calibri" w:cs="Calibri"/>
                <w:sz w:val="18"/>
                <w:szCs w:val="18"/>
              </w:rPr>
              <w:t>PIS</w:t>
            </w:r>
            <w:r>
              <w:rPr>
                <w:rFonts w:ascii="Calibri" w:hAnsi="Calibri" w:cs="Calibri"/>
                <w:sz w:val="18"/>
                <w:szCs w:val="18"/>
              </w:rPr>
              <w:t>)</w:t>
            </w:r>
          </w:p>
        </w:tc>
        <w:tc>
          <w:tcPr>
            <w:tcW w:w="627" w:type="pct"/>
            <w:gridSpan w:val="2"/>
            <w:shd w:val="clear" w:color="auto" w:fill="FFFFFF" w:themeFill="background1"/>
          </w:tcPr>
          <w:p w14:paraId="34B18255"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18E1C2A2" w14:textId="77777777" w:rsidR="00E63D0E" w:rsidRPr="00071A79" w:rsidRDefault="00E63D0E" w:rsidP="00334D81">
            <w:pPr>
              <w:rPr>
                <w:rFonts w:ascii="Calibri" w:hAnsi="Calibri" w:cs="Calibri"/>
                <w:sz w:val="18"/>
                <w:szCs w:val="18"/>
              </w:rPr>
            </w:pPr>
          </w:p>
        </w:tc>
      </w:tr>
      <w:tr w:rsidR="00E63D0E" w:rsidRPr="00071A79" w14:paraId="3FD3AD0C" w14:textId="77777777" w:rsidTr="00334D81">
        <w:trPr>
          <w:trHeight w:val="315"/>
        </w:trPr>
        <w:tc>
          <w:tcPr>
            <w:tcW w:w="674" w:type="pct"/>
            <w:shd w:val="clear" w:color="auto" w:fill="FFFFFF" w:themeFill="background1"/>
            <w:hideMark/>
          </w:tcPr>
          <w:p w14:paraId="6BCB81E5"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(C.</w:t>
            </w:r>
            <w:r>
              <w:rPr>
                <w:rFonts w:ascii="Calibri" w:hAnsi="Calibri" w:cs="Calibri"/>
                <w:sz w:val="18"/>
                <w:szCs w:val="18"/>
              </w:rPr>
              <w:t>3</w:t>
            </w:r>
            <w:r w:rsidRPr="00071A79">
              <w:rPr>
                <w:rFonts w:ascii="Calibri" w:hAnsi="Calibri" w:cs="Calibri"/>
                <w:sz w:val="18"/>
                <w:szCs w:val="18"/>
              </w:rPr>
              <w:t>)</w:t>
            </w:r>
          </w:p>
        </w:tc>
        <w:tc>
          <w:tcPr>
            <w:tcW w:w="2880" w:type="pct"/>
            <w:gridSpan w:val="3"/>
            <w:shd w:val="clear" w:color="auto" w:fill="FFFFFF" w:themeFill="background1"/>
            <w:hideMark/>
          </w:tcPr>
          <w:p w14:paraId="79432912" w14:textId="77777777" w:rsidR="00E63D0E" w:rsidRPr="00071A79" w:rsidRDefault="00E63D0E" w:rsidP="00334D81">
            <w:pPr>
              <w:rPr>
                <w:rFonts w:ascii="Calibri" w:hAnsi="Calibri" w:cs="Calibri"/>
                <w:sz w:val="18"/>
                <w:szCs w:val="18"/>
              </w:rPr>
            </w:pPr>
            <w:r w:rsidRPr="00D70566">
              <w:rPr>
                <w:rFonts w:ascii="Calibri" w:hAnsi="Calibri" w:cs="Calibri"/>
                <w:sz w:val="18"/>
                <w:szCs w:val="18"/>
              </w:rPr>
              <w:t>INSS (Desoneração)</w:t>
            </w:r>
          </w:p>
        </w:tc>
        <w:tc>
          <w:tcPr>
            <w:tcW w:w="627" w:type="pct"/>
            <w:gridSpan w:val="2"/>
            <w:shd w:val="clear" w:color="auto" w:fill="FFFFFF" w:themeFill="background1"/>
          </w:tcPr>
          <w:p w14:paraId="208B938C"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25A82D04" w14:textId="77777777" w:rsidR="00E63D0E" w:rsidRPr="00071A79" w:rsidRDefault="00E63D0E" w:rsidP="00334D81">
            <w:pPr>
              <w:rPr>
                <w:rFonts w:ascii="Calibri" w:hAnsi="Calibri" w:cs="Calibri"/>
                <w:sz w:val="18"/>
                <w:szCs w:val="18"/>
              </w:rPr>
            </w:pPr>
          </w:p>
        </w:tc>
      </w:tr>
      <w:tr w:rsidR="00E63D0E" w:rsidRPr="00071A79" w14:paraId="75DE2E73" w14:textId="77777777" w:rsidTr="00334D81">
        <w:trPr>
          <w:trHeight w:val="315"/>
        </w:trPr>
        <w:tc>
          <w:tcPr>
            <w:tcW w:w="674" w:type="pct"/>
            <w:shd w:val="clear" w:color="auto" w:fill="FFFFFF" w:themeFill="background1"/>
            <w:hideMark/>
          </w:tcPr>
          <w:p w14:paraId="36A280D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w:t>
            </w:r>
            <w:r>
              <w:rPr>
                <w:rFonts w:ascii="Calibri" w:hAnsi="Calibri" w:cs="Calibri"/>
                <w:sz w:val="18"/>
                <w:szCs w:val="18"/>
              </w:rPr>
              <w:t>D</w:t>
            </w:r>
            <w:r w:rsidRPr="00071A79">
              <w:rPr>
                <w:rFonts w:ascii="Calibri" w:hAnsi="Calibri" w:cs="Calibri"/>
                <w:sz w:val="18"/>
                <w:szCs w:val="18"/>
              </w:rPr>
              <w:t>)</w:t>
            </w:r>
          </w:p>
        </w:tc>
        <w:tc>
          <w:tcPr>
            <w:tcW w:w="2880" w:type="pct"/>
            <w:gridSpan w:val="3"/>
            <w:shd w:val="clear" w:color="auto" w:fill="FFFFFF" w:themeFill="background1"/>
            <w:hideMark/>
          </w:tcPr>
          <w:p w14:paraId="1335D65B"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Tributos Estaduais (ICMS)</w:t>
            </w:r>
          </w:p>
        </w:tc>
        <w:tc>
          <w:tcPr>
            <w:tcW w:w="627" w:type="pct"/>
            <w:gridSpan w:val="2"/>
            <w:shd w:val="clear" w:color="auto" w:fill="FFFFFF" w:themeFill="background1"/>
          </w:tcPr>
          <w:p w14:paraId="136D2C84"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5E51740E" w14:textId="77777777" w:rsidR="00E63D0E" w:rsidRPr="00071A79" w:rsidRDefault="00E63D0E" w:rsidP="00334D81">
            <w:pPr>
              <w:rPr>
                <w:rFonts w:ascii="Calibri" w:hAnsi="Calibri" w:cs="Calibri"/>
                <w:sz w:val="18"/>
                <w:szCs w:val="18"/>
              </w:rPr>
            </w:pPr>
          </w:p>
        </w:tc>
      </w:tr>
      <w:tr w:rsidR="00E63D0E" w:rsidRPr="00071A79" w14:paraId="24514B0A" w14:textId="77777777" w:rsidTr="00334D81">
        <w:trPr>
          <w:trHeight w:val="315"/>
        </w:trPr>
        <w:tc>
          <w:tcPr>
            <w:tcW w:w="674" w:type="pct"/>
            <w:shd w:val="clear" w:color="auto" w:fill="FFFFFF" w:themeFill="background1"/>
            <w:hideMark/>
          </w:tcPr>
          <w:p w14:paraId="67A8EB29"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w:t>
            </w:r>
            <w:r>
              <w:rPr>
                <w:rFonts w:ascii="Calibri" w:hAnsi="Calibri" w:cs="Calibri"/>
                <w:sz w:val="18"/>
                <w:szCs w:val="18"/>
              </w:rPr>
              <w:t>E1</w:t>
            </w:r>
            <w:r w:rsidRPr="00071A79">
              <w:rPr>
                <w:rFonts w:ascii="Calibri" w:hAnsi="Calibri" w:cs="Calibri"/>
                <w:sz w:val="18"/>
                <w:szCs w:val="18"/>
              </w:rPr>
              <w:t xml:space="preserve">) </w:t>
            </w:r>
          </w:p>
        </w:tc>
        <w:tc>
          <w:tcPr>
            <w:tcW w:w="2880" w:type="pct"/>
            <w:gridSpan w:val="3"/>
            <w:shd w:val="clear" w:color="auto" w:fill="FFFFFF" w:themeFill="background1"/>
            <w:hideMark/>
          </w:tcPr>
          <w:p w14:paraId="565267A0"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Tributos Municipais (ISS)</w:t>
            </w:r>
          </w:p>
        </w:tc>
        <w:tc>
          <w:tcPr>
            <w:tcW w:w="627" w:type="pct"/>
            <w:gridSpan w:val="2"/>
            <w:shd w:val="clear" w:color="auto" w:fill="FFFFFF" w:themeFill="background1"/>
          </w:tcPr>
          <w:p w14:paraId="325E35E6"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63468B0D" w14:textId="77777777" w:rsidR="00E63D0E" w:rsidRPr="00071A79" w:rsidRDefault="00E63D0E" w:rsidP="00334D81">
            <w:pPr>
              <w:rPr>
                <w:rFonts w:ascii="Calibri" w:hAnsi="Calibri" w:cs="Calibri"/>
                <w:sz w:val="18"/>
                <w:szCs w:val="18"/>
              </w:rPr>
            </w:pPr>
          </w:p>
        </w:tc>
      </w:tr>
      <w:tr w:rsidR="00E63D0E" w:rsidRPr="00071A79" w14:paraId="2130D4F9" w14:textId="77777777" w:rsidTr="00334D81">
        <w:trPr>
          <w:trHeight w:val="315"/>
        </w:trPr>
        <w:tc>
          <w:tcPr>
            <w:tcW w:w="674" w:type="pct"/>
            <w:shd w:val="clear" w:color="auto" w:fill="FFFFFF" w:themeFill="background1"/>
            <w:hideMark/>
          </w:tcPr>
          <w:p w14:paraId="5DB885E3"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w:t>
            </w:r>
            <w:r>
              <w:rPr>
                <w:rFonts w:ascii="Calibri" w:hAnsi="Calibri" w:cs="Calibri"/>
                <w:sz w:val="18"/>
                <w:szCs w:val="18"/>
              </w:rPr>
              <w:t>E2</w:t>
            </w:r>
            <w:r w:rsidRPr="00071A79">
              <w:rPr>
                <w:rFonts w:ascii="Calibri" w:hAnsi="Calibri" w:cs="Calibri"/>
                <w:sz w:val="18"/>
                <w:szCs w:val="18"/>
              </w:rPr>
              <w:t>)</w:t>
            </w:r>
          </w:p>
        </w:tc>
        <w:tc>
          <w:tcPr>
            <w:tcW w:w="2880" w:type="pct"/>
            <w:gridSpan w:val="3"/>
            <w:shd w:val="clear" w:color="auto" w:fill="FFFFFF" w:themeFill="background1"/>
            <w:hideMark/>
          </w:tcPr>
          <w:p w14:paraId="0AF54BB5" w14:textId="77777777" w:rsidR="00E63D0E" w:rsidRPr="00071A79" w:rsidRDefault="00E63D0E" w:rsidP="00334D81">
            <w:pPr>
              <w:rPr>
                <w:rFonts w:ascii="Calibri" w:hAnsi="Calibri" w:cs="Calibri"/>
                <w:sz w:val="18"/>
                <w:szCs w:val="18"/>
              </w:rPr>
            </w:pPr>
            <w:r w:rsidRPr="00D70566">
              <w:rPr>
                <w:rFonts w:ascii="Calibri" w:hAnsi="Calibri" w:cs="Calibri"/>
                <w:sz w:val="18"/>
                <w:szCs w:val="18"/>
              </w:rPr>
              <w:t xml:space="preserve">Outros Tributos Municipais </w:t>
            </w:r>
            <w:r w:rsidRPr="00071A79">
              <w:rPr>
                <w:rFonts w:ascii="Calibri" w:hAnsi="Calibri" w:cs="Calibri"/>
                <w:sz w:val="18"/>
                <w:szCs w:val="18"/>
              </w:rPr>
              <w:t>(especificar)</w:t>
            </w:r>
          </w:p>
        </w:tc>
        <w:tc>
          <w:tcPr>
            <w:tcW w:w="627" w:type="pct"/>
            <w:gridSpan w:val="2"/>
            <w:shd w:val="clear" w:color="auto" w:fill="FFFFFF" w:themeFill="background1"/>
          </w:tcPr>
          <w:p w14:paraId="7F6603FD"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07B40BAE" w14:textId="77777777" w:rsidR="00E63D0E" w:rsidRPr="00071A79" w:rsidRDefault="00E63D0E" w:rsidP="00334D81">
            <w:pPr>
              <w:rPr>
                <w:rFonts w:ascii="Calibri" w:hAnsi="Calibri" w:cs="Calibri"/>
                <w:sz w:val="18"/>
                <w:szCs w:val="18"/>
              </w:rPr>
            </w:pPr>
          </w:p>
        </w:tc>
      </w:tr>
      <w:tr w:rsidR="00E63D0E" w:rsidRPr="00071A79" w14:paraId="27CD89DC" w14:textId="77777777" w:rsidTr="00334D81">
        <w:trPr>
          <w:trHeight w:val="315"/>
        </w:trPr>
        <w:tc>
          <w:tcPr>
            <w:tcW w:w="674" w:type="pct"/>
            <w:shd w:val="clear" w:color="auto" w:fill="FFFFFF" w:themeFill="background1"/>
            <w:hideMark/>
          </w:tcPr>
          <w:p w14:paraId="6967283A"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w:t>
            </w:r>
            <w:r>
              <w:rPr>
                <w:rFonts w:ascii="Calibri" w:hAnsi="Calibri" w:cs="Calibri"/>
                <w:sz w:val="18"/>
                <w:szCs w:val="18"/>
              </w:rPr>
              <w:t>F</w:t>
            </w:r>
            <w:r w:rsidRPr="00071A79">
              <w:rPr>
                <w:rFonts w:ascii="Calibri" w:hAnsi="Calibri" w:cs="Calibri"/>
                <w:sz w:val="18"/>
                <w:szCs w:val="18"/>
              </w:rPr>
              <w:t>)</w:t>
            </w:r>
          </w:p>
        </w:tc>
        <w:tc>
          <w:tcPr>
            <w:tcW w:w="2880" w:type="pct"/>
            <w:gridSpan w:val="3"/>
            <w:shd w:val="clear" w:color="auto" w:fill="FFFFFF" w:themeFill="background1"/>
            <w:hideMark/>
          </w:tcPr>
          <w:p w14:paraId="357F15C2" w14:textId="77777777" w:rsidR="00E63D0E" w:rsidRPr="00071A79" w:rsidRDefault="00E63D0E" w:rsidP="00334D81">
            <w:pPr>
              <w:rPr>
                <w:rFonts w:ascii="Calibri" w:hAnsi="Calibri" w:cs="Calibri"/>
                <w:sz w:val="18"/>
                <w:szCs w:val="18"/>
              </w:rPr>
            </w:pPr>
            <w:r w:rsidRPr="00D70566">
              <w:rPr>
                <w:rFonts w:ascii="Calibri" w:hAnsi="Calibri" w:cs="Calibri"/>
                <w:b/>
                <w:bCs/>
                <w:sz w:val="18"/>
                <w:szCs w:val="18"/>
              </w:rPr>
              <w:t>Total dos Tributos</w:t>
            </w:r>
          </w:p>
        </w:tc>
        <w:tc>
          <w:tcPr>
            <w:tcW w:w="627" w:type="pct"/>
            <w:gridSpan w:val="2"/>
            <w:shd w:val="clear" w:color="auto" w:fill="FFFFFF" w:themeFill="background1"/>
          </w:tcPr>
          <w:p w14:paraId="67728166" w14:textId="77777777" w:rsidR="00E63D0E" w:rsidRPr="00071A79" w:rsidRDefault="00E63D0E" w:rsidP="00334D81">
            <w:pPr>
              <w:jc w:val="center"/>
              <w:rPr>
                <w:rFonts w:ascii="Calibri" w:hAnsi="Calibri" w:cs="Calibri"/>
                <w:sz w:val="18"/>
                <w:szCs w:val="18"/>
              </w:rPr>
            </w:pPr>
          </w:p>
        </w:tc>
        <w:tc>
          <w:tcPr>
            <w:tcW w:w="820" w:type="pct"/>
            <w:shd w:val="clear" w:color="auto" w:fill="FFFFFF" w:themeFill="background1"/>
          </w:tcPr>
          <w:p w14:paraId="2EDB22A9" w14:textId="77777777" w:rsidR="00E63D0E" w:rsidRPr="00071A79" w:rsidRDefault="00E63D0E" w:rsidP="00334D81">
            <w:pPr>
              <w:jc w:val="center"/>
              <w:rPr>
                <w:rFonts w:ascii="Calibri" w:hAnsi="Calibri" w:cs="Calibri"/>
                <w:sz w:val="18"/>
                <w:szCs w:val="18"/>
              </w:rPr>
            </w:pPr>
          </w:p>
        </w:tc>
      </w:tr>
      <w:tr w:rsidR="00E63D0E" w:rsidRPr="00071A79" w14:paraId="786F8127" w14:textId="77777777" w:rsidTr="00334D81">
        <w:trPr>
          <w:trHeight w:val="315"/>
        </w:trPr>
        <w:tc>
          <w:tcPr>
            <w:tcW w:w="5000" w:type="pct"/>
            <w:gridSpan w:val="7"/>
            <w:shd w:val="clear" w:color="auto" w:fill="FFFFFF" w:themeFill="background1"/>
            <w:noWrap/>
            <w:vAlign w:val="bottom"/>
            <w:hideMark/>
          </w:tcPr>
          <w:p w14:paraId="132E75F2"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 xml:space="preserve">Quadro resumo – Módulo </w:t>
            </w:r>
            <w:r>
              <w:rPr>
                <w:rFonts w:ascii="Calibri" w:hAnsi="Calibri" w:cs="Calibri"/>
                <w:b/>
                <w:bCs/>
                <w:sz w:val="18"/>
                <w:szCs w:val="18"/>
              </w:rPr>
              <w:t>6</w:t>
            </w:r>
            <w:r w:rsidRPr="00071A79">
              <w:rPr>
                <w:rFonts w:ascii="Calibri" w:hAnsi="Calibri" w:cs="Calibri"/>
                <w:b/>
                <w:bCs/>
                <w:sz w:val="18"/>
                <w:szCs w:val="18"/>
              </w:rPr>
              <w:t xml:space="preserve"> – Custos Indiretos, Tributos </w:t>
            </w:r>
            <w:r>
              <w:rPr>
                <w:rFonts w:ascii="Calibri" w:hAnsi="Calibri" w:cs="Calibri"/>
                <w:b/>
                <w:bCs/>
                <w:sz w:val="18"/>
                <w:szCs w:val="18"/>
              </w:rPr>
              <w:t>e</w:t>
            </w:r>
            <w:r w:rsidRPr="00071A79">
              <w:rPr>
                <w:rFonts w:ascii="Calibri" w:hAnsi="Calibri" w:cs="Calibri"/>
                <w:b/>
                <w:bCs/>
                <w:sz w:val="18"/>
                <w:szCs w:val="18"/>
              </w:rPr>
              <w:t xml:space="preserve"> Lucro</w:t>
            </w:r>
          </w:p>
        </w:tc>
      </w:tr>
      <w:tr w:rsidR="00E63D0E" w:rsidRPr="00071A79" w14:paraId="610EAC66" w14:textId="77777777" w:rsidTr="00334D81">
        <w:trPr>
          <w:trHeight w:val="315"/>
        </w:trPr>
        <w:tc>
          <w:tcPr>
            <w:tcW w:w="674" w:type="pct"/>
            <w:shd w:val="clear" w:color="auto" w:fill="FFFFFF" w:themeFill="background1"/>
            <w:noWrap/>
            <w:hideMark/>
          </w:tcPr>
          <w:p w14:paraId="68BAB6DE" w14:textId="77777777" w:rsidR="00E63D0E" w:rsidRPr="00071A79" w:rsidRDefault="00E63D0E" w:rsidP="00334D81">
            <w:pPr>
              <w:jc w:val="center"/>
              <w:rPr>
                <w:rFonts w:ascii="Calibri" w:hAnsi="Calibri" w:cs="Calibri"/>
                <w:b/>
                <w:bCs/>
                <w:sz w:val="18"/>
                <w:szCs w:val="18"/>
              </w:rPr>
            </w:pPr>
            <w:r>
              <w:rPr>
                <w:rFonts w:ascii="Calibri" w:hAnsi="Calibri" w:cs="Calibri"/>
                <w:b/>
                <w:bCs/>
                <w:sz w:val="18"/>
                <w:szCs w:val="18"/>
              </w:rPr>
              <w:t>6</w:t>
            </w:r>
          </w:p>
        </w:tc>
        <w:tc>
          <w:tcPr>
            <w:tcW w:w="3506" w:type="pct"/>
            <w:gridSpan w:val="5"/>
            <w:shd w:val="clear" w:color="auto" w:fill="FFFFFF" w:themeFill="background1"/>
            <w:noWrap/>
            <w:hideMark/>
          </w:tcPr>
          <w:p w14:paraId="5E064CAC"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CUSTOS INDIRETOS, TRIBUTOS E LUCRO</w:t>
            </w:r>
          </w:p>
        </w:tc>
        <w:tc>
          <w:tcPr>
            <w:tcW w:w="820" w:type="pct"/>
            <w:shd w:val="clear" w:color="auto" w:fill="FFFFFF" w:themeFill="background1"/>
            <w:noWrap/>
            <w:vAlign w:val="bottom"/>
            <w:hideMark/>
          </w:tcPr>
          <w:p w14:paraId="32B83D26"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4E07A1D1" w14:textId="77777777" w:rsidTr="00334D81">
        <w:trPr>
          <w:trHeight w:val="345"/>
        </w:trPr>
        <w:tc>
          <w:tcPr>
            <w:tcW w:w="674" w:type="pct"/>
            <w:shd w:val="clear" w:color="auto" w:fill="FFFFFF" w:themeFill="background1"/>
            <w:hideMark/>
          </w:tcPr>
          <w:p w14:paraId="0AF8BDD8" w14:textId="77777777" w:rsidR="00E63D0E" w:rsidRPr="00071A79" w:rsidRDefault="00E63D0E" w:rsidP="00334D81">
            <w:pPr>
              <w:rPr>
                <w:rFonts w:ascii="Calibri" w:hAnsi="Calibri" w:cs="Calibri"/>
                <w:sz w:val="18"/>
                <w:szCs w:val="18"/>
              </w:rPr>
            </w:pPr>
            <w:r>
              <w:rPr>
                <w:rFonts w:ascii="Calibri" w:hAnsi="Calibri" w:cs="Calibri"/>
                <w:sz w:val="18"/>
                <w:szCs w:val="18"/>
              </w:rPr>
              <w:t>6.A</w:t>
            </w:r>
            <w:r w:rsidRPr="00071A79">
              <w:rPr>
                <w:rFonts w:ascii="Calibri" w:hAnsi="Calibri" w:cs="Calibri"/>
                <w:sz w:val="18"/>
                <w:szCs w:val="18"/>
              </w:rPr>
              <w:t xml:space="preserve"> </w:t>
            </w:r>
          </w:p>
        </w:tc>
        <w:tc>
          <w:tcPr>
            <w:tcW w:w="3506" w:type="pct"/>
            <w:gridSpan w:val="5"/>
            <w:shd w:val="clear" w:color="auto" w:fill="FFFFFF" w:themeFill="background1"/>
            <w:hideMark/>
          </w:tcPr>
          <w:p w14:paraId="0397B375" w14:textId="77777777" w:rsidR="00E63D0E" w:rsidRPr="00071A79" w:rsidRDefault="00E63D0E" w:rsidP="00334D81">
            <w:pPr>
              <w:rPr>
                <w:rFonts w:ascii="Calibri" w:hAnsi="Calibri" w:cs="Calibri"/>
                <w:sz w:val="18"/>
                <w:szCs w:val="18"/>
              </w:rPr>
            </w:pPr>
            <w:r w:rsidRPr="00D70566">
              <w:rPr>
                <w:rFonts w:ascii="Calibri" w:hAnsi="Calibri" w:cs="Calibri"/>
                <w:sz w:val="18"/>
                <w:szCs w:val="18"/>
              </w:rPr>
              <w:t>Custos Indiretos</w:t>
            </w:r>
          </w:p>
        </w:tc>
        <w:tc>
          <w:tcPr>
            <w:tcW w:w="820" w:type="pct"/>
            <w:shd w:val="clear" w:color="auto" w:fill="FFFFFF" w:themeFill="background1"/>
          </w:tcPr>
          <w:p w14:paraId="6DCC3484" w14:textId="77777777" w:rsidR="00E63D0E" w:rsidRPr="00071A79" w:rsidRDefault="00E63D0E" w:rsidP="00334D81">
            <w:pPr>
              <w:jc w:val="center"/>
              <w:rPr>
                <w:rFonts w:ascii="Calibri" w:hAnsi="Calibri" w:cs="Calibri"/>
                <w:sz w:val="18"/>
                <w:szCs w:val="18"/>
              </w:rPr>
            </w:pPr>
          </w:p>
        </w:tc>
      </w:tr>
      <w:tr w:rsidR="00E63D0E" w:rsidRPr="00071A79" w14:paraId="34742AA3" w14:textId="77777777" w:rsidTr="00334D81">
        <w:trPr>
          <w:trHeight w:val="315"/>
        </w:trPr>
        <w:tc>
          <w:tcPr>
            <w:tcW w:w="674" w:type="pct"/>
            <w:shd w:val="clear" w:color="auto" w:fill="FFFFFF" w:themeFill="background1"/>
            <w:hideMark/>
          </w:tcPr>
          <w:p w14:paraId="15D79E21" w14:textId="77777777" w:rsidR="00E63D0E" w:rsidRPr="00071A79" w:rsidRDefault="00E63D0E" w:rsidP="00334D81">
            <w:pPr>
              <w:rPr>
                <w:rFonts w:ascii="Calibri" w:hAnsi="Calibri" w:cs="Calibri"/>
                <w:sz w:val="18"/>
                <w:szCs w:val="18"/>
              </w:rPr>
            </w:pPr>
            <w:r>
              <w:rPr>
                <w:rFonts w:ascii="Calibri" w:hAnsi="Calibri" w:cs="Calibri"/>
                <w:sz w:val="18"/>
                <w:szCs w:val="18"/>
              </w:rPr>
              <w:t>6.B</w:t>
            </w:r>
            <w:r w:rsidRPr="00071A79">
              <w:rPr>
                <w:rFonts w:ascii="Calibri" w:hAnsi="Calibri" w:cs="Calibri"/>
                <w:sz w:val="18"/>
                <w:szCs w:val="18"/>
              </w:rPr>
              <w:t xml:space="preserve"> </w:t>
            </w:r>
          </w:p>
        </w:tc>
        <w:tc>
          <w:tcPr>
            <w:tcW w:w="3506" w:type="pct"/>
            <w:gridSpan w:val="5"/>
            <w:shd w:val="clear" w:color="auto" w:fill="FFFFFF" w:themeFill="background1"/>
            <w:hideMark/>
          </w:tcPr>
          <w:p w14:paraId="0BDA0B3E" w14:textId="77777777" w:rsidR="00E63D0E" w:rsidRPr="00071A79" w:rsidRDefault="00E63D0E" w:rsidP="00334D81">
            <w:pPr>
              <w:rPr>
                <w:rFonts w:ascii="Calibri" w:hAnsi="Calibri" w:cs="Calibri"/>
                <w:sz w:val="18"/>
                <w:szCs w:val="18"/>
              </w:rPr>
            </w:pPr>
            <w:r w:rsidRPr="00D70566">
              <w:rPr>
                <w:rFonts w:ascii="Calibri" w:hAnsi="Calibri" w:cs="Calibri"/>
                <w:sz w:val="18"/>
                <w:szCs w:val="18"/>
              </w:rPr>
              <w:t>Lucro</w:t>
            </w:r>
          </w:p>
        </w:tc>
        <w:tc>
          <w:tcPr>
            <w:tcW w:w="820" w:type="pct"/>
            <w:shd w:val="clear" w:color="auto" w:fill="FFFFFF" w:themeFill="background1"/>
          </w:tcPr>
          <w:p w14:paraId="46EE064A" w14:textId="77777777" w:rsidR="00E63D0E" w:rsidRPr="00071A79" w:rsidRDefault="00E63D0E" w:rsidP="00334D81">
            <w:pPr>
              <w:jc w:val="center"/>
              <w:rPr>
                <w:rFonts w:ascii="Calibri" w:hAnsi="Calibri" w:cs="Calibri"/>
                <w:sz w:val="18"/>
                <w:szCs w:val="18"/>
              </w:rPr>
            </w:pPr>
          </w:p>
        </w:tc>
      </w:tr>
      <w:tr w:rsidR="00E63D0E" w:rsidRPr="00071A79" w14:paraId="55039667" w14:textId="77777777" w:rsidTr="00334D81">
        <w:trPr>
          <w:trHeight w:val="315"/>
        </w:trPr>
        <w:tc>
          <w:tcPr>
            <w:tcW w:w="674" w:type="pct"/>
            <w:shd w:val="clear" w:color="auto" w:fill="FFFFFF" w:themeFill="background1"/>
          </w:tcPr>
          <w:p w14:paraId="67947C50" w14:textId="77777777" w:rsidR="00E63D0E" w:rsidRPr="00071A79" w:rsidRDefault="00E63D0E" w:rsidP="00334D81">
            <w:pPr>
              <w:rPr>
                <w:rFonts w:ascii="Calibri" w:hAnsi="Calibri" w:cs="Calibri"/>
                <w:sz w:val="18"/>
                <w:szCs w:val="18"/>
              </w:rPr>
            </w:pPr>
            <w:r>
              <w:rPr>
                <w:rFonts w:ascii="Calibri" w:hAnsi="Calibri" w:cs="Calibri"/>
                <w:sz w:val="18"/>
                <w:szCs w:val="18"/>
              </w:rPr>
              <w:t>6.F</w:t>
            </w:r>
          </w:p>
        </w:tc>
        <w:tc>
          <w:tcPr>
            <w:tcW w:w="3506" w:type="pct"/>
            <w:gridSpan w:val="5"/>
            <w:shd w:val="clear" w:color="auto" w:fill="FFFFFF" w:themeFill="background1"/>
          </w:tcPr>
          <w:p w14:paraId="467205BE" w14:textId="77777777" w:rsidR="00E63D0E" w:rsidRPr="00D70566" w:rsidRDefault="00E63D0E" w:rsidP="00334D81">
            <w:pPr>
              <w:rPr>
                <w:rFonts w:ascii="Calibri" w:hAnsi="Calibri" w:cs="Calibri"/>
                <w:sz w:val="18"/>
                <w:szCs w:val="18"/>
              </w:rPr>
            </w:pPr>
            <w:r>
              <w:rPr>
                <w:rFonts w:ascii="Calibri" w:hAnsi="Calibri" w:cs="Calibri"/>
                <w:sz w:val="18"/>
                <w:szCs w:val="18"/>
              </w:rPr>
              <w:t>Tributos</w:t>
            </w:r>
          </w:p>
        </w:tc>
        <w:tc>
          <w:tcPr>
            <w:tcW w:w="820" w:type="pct"/>
            <w:shd w:val="clear" w:color="auto" w:fill="FFFFFF" w:themeFill="background1"/>
          </w:tcPr>
          <w:p w14:paraId="1F532D75" w14:textId="77777777" w:rsidR="00E63D0E" w:rsidRPr="00071A79" w:rsidRDefault="00E63D0E" w:rsidP="00334D81">
            <w:pPr>
              <w:jc w:val="center"/>
              <w:rPr>
                <w:rFonts w:ascii="Calibri" w:hAnsi="Calibri" w:cs="Calibri"/>
                <w:sz w:val="18"/>
                <w:szCs w:val="18"/>
              </w:rPr>
            </w:pPr>
          </w:p>
        </w:tc>
      </w:tr>
    </w:tbl>
    <w:p w14:paraId="05ADD067"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p w14:paraId="7820B0DE" w14:textId="77777777" w:rsidR="00E63D0E" w:rsidRDefault="00E63D0E" w:rsidP="00E63D0E">
      <w:pPr>
        <w:tabs>
          <w:tab w:val="num" w:pos="426"/>
        </w:tabs>
        <w:spacing w:after="120"/>
        <w:ind w:left="1440"/>
        <w:jc w:val="both"/>
        <w:rPr>
          <w:rFonts w:asciiTheme="majorHAnsi" w:hAnsiTheme="majorHAnsi" w:cstheme="majorHAns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1"/>
        <w:gridCol w:w="6566"/>
        <w:gridCol w:w="1581"/>
      </w:tblGrid>
      <w:tr w:rsidR="00E63D0E" w:rsidRPr="00071A79" w14:paraId="1C01E8B4" w14:textId="77777777" w:rsidTr="00334D81">
        <w:trPr>
          <w:trHeight w:val="330"/>
        </w:trPr>
        <w:tc>
          <w:tcPr>
            <w:tcW w:w="5000" w:type="pct"/>
            <w:gridSpan w:val="3"/>
            <w:shd w:val="clear" w:color="auto" w:fill="D9D9D9" w:themeFill="background1" w:themeFillShade="D9"/>
            <w:noWrap/>
            <w:vAlign w:val="bottom"/>
            <w:hideMark/>
          </w:tcPr>
          <w:p w14:paraId="192E305C" w14:textId="77777777" w:rsidR="00E63D0E" w:rsidRPr="00071A79" w:rsidRDefault="00E63D0E" w:rsidP="00334D81">
            <w:pPr>
              <w:jc w:val="center"/>
              <w:rPr>
                <w:rFonts w:ascii="Calibri" w:hAnsi="Calibri" w:cs="Calibri"/>
                <w:b/>
                <w:bCs/>
                <w:sz w:val="18"/>
                <w:szCs w:val="18"/>
              </w:rPr>
            </w:pPr>
            <w:r w:rsidRPr="00D70566">
              <w:rPr>
                <w:rFonts w:ascii="Calibri" w:hAnsi="Calibri" w:cs="Calibri"/>
                <w:b/>
                <w:bCs/>
                <w:sz w:val="18"/>
                <w:szCs w:val="18"/>
              </w:rPr>
              <w:t>QUADRO RESUMO DO CUSTO DO PERFIL PROFISSIONAL</w:t>
            </w:r>
          </w:p>
        </w:tc>
      </w:tr>
      <w:tr w:rsidR="00E63D0E" w:rsidRPr="00071A79" w14:paraId="342B00BD" w14:textId="77777777" w:rsidTr="00334D81">
        <w:trPr>
          <w:trHeight w:val="315"/>
        </w:trPr>
        <w:tc>
          <w:tcPr>
            <w:tcW w:w="4179" w:type="pct"/>
            <w:gridSpan w:val="2"/>
            <w:hideMark/>
          </w:tcPr>
          <w:p w14:paraId="10490C79"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MÃO-DE-OBRA VINCULADA À EXECUÇÃO CONTRATUAL (VALOR POR EMPREGADO)</w:t>
            </w:r>
          </w:p>
        </w:tc>
        <w:tc>
          <w:tcPr>
            <w:tcW w:w="821" w:type="pct"/>
            <w:vAlign w:val="center"/>
            <w:hideMark/>
          </w:tcPr>
          <w:p w14:paraId="5D703195"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VALOR (R$)</w:t>
            </w:r>
          </w:p>
        </w:tc>
      </w:tr>
      <w:tr w:rsidR="00E63D0E" w:rsidRPr="00071A79" w14:paraId="1BCB8253" w14:textId="77777777" w:rsidTr="00334D81">
        <w:trPr>
          <w:trHeight w:val="312"/>
        </w:trPr>
        <w:tc>
          <w:tcPr>
            <w:tcW w:w="769" w:type="pct"/>
            <w:hideMark/>
          </w:tcPr>
          <w:p w14:paraId="70C823CE"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(A) </w:t>
            </w:r>
          </w:p>
        </w:tc>
        <w:tc>
          <w:tcPr>
            <w:tcW w:w="3410" w:type="pct"/>
            <w:hideMark/>
          </w:tcPr>
          <w:p w14:paraId="49128B2C"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Módulo 1 – Composição da Remuneração</w:t>
            </w:r>
          </w:p>
        </w:tc>
        <w:tc>
          <w:tcPr>
            <w:tcW w:w="821" w:type="pct"/>
          </w:tcPr>
          <w:p w14:paraId="67720234" w14:textId="77777777" w:rsidR="00E63D0E" w:rsidRPr="00071A79" w:rsidRDefault="00E63D0E" w:rsidP="00334D81">
            <w:pPr>
              <w:jc w:val="center"/>
              <w:rPr>
                <w:rFonts w:ascii="Calibri" w:hAnsi="Calibri" w:cs="Calibri"/>
                <w:sz w:val="18"/>
                <w:szCs w:val="18"/>
              </w:rPr>
            </w:pPr>
          </w:p>
        </w:tc>
      </w:tr>
      <w:tr w:rsidR="00E63D0E" w:rsidRPr="00071A79" w14:paraId="2DC97EA4" w14:textId="77777777" w:rsidTr="00334D81">
        <w:trPr>
          <w:trHeight w:val="315"/>
        </w:trPr>
        <w:tc>
          <w:tcPr>
            <w:tcW w:w="769" w:type="pct"/>
            <w:hideMark/>
          </w:tcPr>
          <w:p w14:paraId="6953602C"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(B) </w:t>
            </w:r>
          </w:p>
        </w:tc>
        <w:tc>
          <w:tcPr>
            <w:tcW w:w="3410" w:type="pct"/>
            <w:hideMark/>
          </w:tcPr>
          <w:p w14:paraId="3E9D76C3"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Módulo 2 – Encargos e benefícios anuais, mensais e diários</w:t>
            </w:r>
          </w:p>
        </w:tc>
        <w:tc>
          <w:tcPr>
            <w:tcW w:w="821" w:type="pct"/>
          </w:tcPr>
          <w:p w14:paraId="39E1FD91" w14:textId="77777777" w:rsidR="00E63D0E" w:rsidRPr="00071A79" w:rsidRDefault="00E63D0E" w:rsidP="00334D81">
            <w:pPr>
              <w:jc w:val="center"/>
              <w:rPr>
                <w:rFonts w:ascii="Calibri" w:hAnsi="Calibri" w:cs="Calibri"/>
                <w:sz w:val="18"/>
                <w:szCs w:val="18"/>
              </w:rPr>
            </w:pPr>
          </w:p>
        </w:tc>
      </w:tr>
      <w:tr w:rsidR="00E63D0E" w:rsidRPr="00071A79" w14:paraId="49408200" w14:textId="77777777" w:rsidTr="00334D81">
        <w:trPr>
          <w:trHeight w:val="315"/>
        </w:trPr>
        <w:tc>
          <w:tcPr>
            <w:tcW w:w="769" w:type="pct"/>
            <w:hideMark/>
          </w:tcPr>
          <w:p w14:paraId="260C20B0"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(C) </w:t>
            </w:r>
          </w:p>
        </w:tc>
        <w:tc>
          <w:tcPr>
            <w:tcW w:w="3410" w:type="pct"/>
            <w:hideMark/>
          </w:tcPr>
          <w:p w14:paraId="3A4EC1E0"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Módulo 3 – Provisão para rescisão</w:t>
            </w:r>
          </w:p>
        </w:tc>
        <w:tc>
          <w:tcPr>
            <w:tcW w:w="821" w:type="pct"/>
          </w:tcPr>
          <w:p w14:paraId="7A708237" w14:textId="77777777" w:rsidR="00E63D0E" w:rsidRPr="00071A79" w:rsidRDefault="00E63D0E" w:rsidP="00334D81">
            <w:pPr>
              <w:jc w:val="center"/>
              <w:rPr>
                <w:rFonts w:ascii="Calibri" w:hAnsi="Calibri" w:cs="Calibri"/>
                <w:sz w:val="18"/>
                <w:szCs w:val="18"/>
              </w:rPr>
            </w:pPr>
          </w:p>
        </w:tc>
      </w:tr>
      <w:tr w:rsidR="00E63D0E" w:rsidRPr="00071A79" w14:paraId="4E982BE3" w14:textId="77777777" w:rsidTr="00334D81">
        <w:trPr>
          <w:trHeight w:val="315"/>
        </w:trPr>
        <w:tc>
          <w:tcPr>
            <w:tcW w:w="769" w:type="pct"/>
            <w:hideMark/>
          </w:tcPr>
          <w:p w14:paraId="4AC803F4"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(D) </w:t>
            </w:r>
          </w:p>
        </w:tc>
        <w:tc>
          <w:tcPr>
            <w:tcW w:w="3410" w:type="pct"/>
            <w:hideMark/>
          </w:tcPr>
          <w:p w14:paraId="764C8C31"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Módulo 4 - Custo de reposição do profissional ausente</w:t>
            </w:r>
          </w:p>
        </w:tc>
        <w:tc>
          <w:tcPr>
            <w:tcW w:w="821" w:type="pct"/>
          </w:tcPr>
          <w:p w14:paraId="71AB2ADC" w14:textId="77777777" w:rsidR="00E63D0E" w:rsidRPr="00071A79" w:rsidRDefault="00E63D0E" w:rsidP="00334D81">
            <w:pPr>
              <w:jc w:val="center"/>
              <w:rPr>
                <w:rFonts w:ascii="Calibri" w:hAnsi="Calibri" w:cs="Calibri"/>
                <w:sz w:val="18"/>
                <w:szCs w:val="18"/>
              </w:rPr>
            </w:pPr>
          </w:p>
        </w:tc>
      </w:tr>
      <w:tr w:rsidR="00E63D0E" w:rsidRPr="00071A79" w14:paraId="75EB1AEA" w14:textId="77777777" w:rsidTr="00334D81">
        <w:trPr>
          <w:trHeight w:val="315"/>
        </w:trPr>
        <w:tc>
          <w:tcPr>
            <w:tcW w:w="769" w:type="pct"/>
            <w:hideMark/>
          </w:tcPr>
          <w:p w14:paraId="3ED887F2"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(E) </w:t>
            </w:r>
          </w:p>
        </w:tc>
        <w:tc>
          <w:tcPr>
            <w:tcW w:w="3410" w:type="pct"/>
            <w:hideMark/>
          </w:tcPr>
          <w:p w14:paraId="13E418A6"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Módulo 5 - Insumos diversos</w:t>
            </w:r>
          </w:p>
        </w:tc>
        <w:tc>
          <w:tcPr>
            <w:tcW w:w="821" w:type="pct"/>
          </w:tcPr>
          <w:p w14:paraId="30924197" w14:textId="77777777" w:rsidR="00E63D0E" w:rsidRPr="00071A79" w:rsidRDefault="00E63D0E" w:rsidP="00334D81">
            <w:pPr>
              <w:jc w:val="center"/>
              <w:rPr>
                <w:rFonts w:ascii="Calibri" w:hAnsi="Calibri" w:cs="Calibri"/>
                <w:sz w:val="18"/>
                <w:szCs w:val="18"/>
              </w:rPr>
            </w:pPr>
          </w:p>
        </w:tc>
      </w:tr>
      <w:tr w:rsidR="00E63D0E" w:rsidRPr="00071A79" w14:paraId="3BD21AAB" w14:textId="77777777" w:rsidTr="00334D81">
        <w:trPr>
          <w:trHeight w:val="315"/>
        </w:trPr>
        <w:tc>
          <w:tcPr>
            <w:tcW w:w="4179" w:type="pct"/>
            <w:gridSpan w:val="2"/>
            <w:vAlign w:val="bottom"/>
            <w:hideMark/>
          </w:tcPr>
          <w:p w14:paraId="577473C6" w14:textId="77777777" w:rsidR="00E63D0E" w:rsidRPr="00071A79" w:rsidRDefault="00E63D0E" w:rsidP="00334D81">
            <w:pPr>
              <w:jc w:val="center"/>
              <w:rPr>
                <w:rFonts w:ascii="Calibri" w:hAnsi="Calibri" w:cs="Calibri"/>
                <w:b/>
                <w:bCs/>
                <w:sz w:val="18"/>
                <w:szCs w:val="18"/>
              </w:rPr>
            </w:pPr>
            <w:r w:rsidRPr="00071A79">
              <w:rPr>
                <w:rFonts w:ascii="Calibri" w:hAnsi="Calibri" w:cs="Calibri"/>
                <w:b/>
                <w:bCs/>
                <w:sz w:val="18"/>
                <w:szCs w:val="18"/>
              </w:rPr>
              <w:t>Subtotal (A + B + C + D + E)</w:t>
            </w:r>
          </w:p>
        </w:tc>
        <w:tc>
          <w:tcPr>
            <w:tcW w:w="821" w:type="pct"/>
          </w:tcPr>
          <w:p w14:paraId="298A5B02" w14:textId="77777777" w:rsidR="00E63D0E" w:rsidRPr="00071A79" w:rsidRDefault="00E63D0E" w:rsidP="00334D81">
            <w:pPr>
              <w:jc w:val="center"/>
              <w:rPr>
                <w:rFonts w:ascii="Calibri" w:hAnsi="Calibri" w:cs="Calibri"/>
                <w:sz w:val="18"/>
                <w:szCs w:val="18"/>
              </w:rPr>
            </w:pPr>
          </w:p>
        </w:tc>
      </w:tr>
      <w:tr w:rsidR="00E63D0E" w:rsidRPr="00071A79" w14:paraId="51915B9B" w14:textId="77777777" w:rsidTr="00334D81">
        <w:trPr>
          <w:trHeight w:val="315"/>
        </w:trPr>
        <w:tc>
          <w:tcPr>
            <w:tcW w:w="769" w:type="pct"/>
            <w:hideMark/>
          </w:tcPr>
          <w:p w14:paraId="0655DBC8" w14:textId="77777777" w:rsidR="00E63D0E" w:rsidRPr="00071A79" w:rsidRDefault="00E63D0E" w:rsidP="00334D81">
            <w:pPr>
              <w:jc w:val="center"/>
              <w:rPr>
                <w:rFonts w:ascii="Calibri" w:hAnsi="Calibri" w:cs="Calibri"/>
                <w:sz w:val="18"/>
                <w:szCs w:val="18"/>
              </w:rPr>
            </w:pPr>
            <w:r w:rsidRPr="00071A79">
              <w:rPr>
                <w:rFonts w:ascii="Calibri" w:hAnsi="Calibri" w:cs="Calibri"/>
                <w:sz w:val="18"/>
                <w:szCs w:val="18"/>
              </w:rPr>
              <w:t xml:space="preserve">(F) </w:t>
            </w:r>
          </w:p>
        </w:tc>
        <w:tc>
          <w:tcPr>
            <w:tcW w:w="3410" w:type="pct"/>
            <w:hideMark/>
          </w:tcPr>
          <w:p w14:paraId="26DD29FA" w14:textId="77777777" w:rsidR="00E63D0E" w:rsidRPr="00071A79" w:rsidRDefault="00E63D0E" w:rsidP="00334D81">
            <w:pPr>
              <w:rPr>
                <w:rFonts w:ascii="Calibri" w:hAnsi="Calibri" w:cs="Calibri"/>
                <w:sz w:val="18"/>
                <w:szCs w:val="18"/>
              </w:rPr>
            </w:pPr>
            <w:r w:rsidRPr="00071A79">
              <w:rPr>
                <w:rFonts w:ascii="Calibri" w:hAnsi="Calibri" w:cs="Calibri"/>
                <w:sz w:val="18"/>
                <w:szCs w:val="18"/>
              </w:rPr>
              <w:t>Módulo 6 – Custos indiretos, tributos e lucro</w:t>
            </w:r>
          </w:p>
        </w:tc>
        <w:tc>
          <w:tcPr>
            <w:tcW w:w="821" w:type="pct"/>
          </w:tcPr>
          <w:p w14:paraId="0DA016A4" w14:textId="77777777" w:rsidR="00E63D0E" w:rsidRPr="00071A79" w:rsidRDefault="00E63D0E" w:rsidP="00334D81">
            <w:pPr>
              <w:jc w:val="center"/>
              <w:rPr>
                <w:rFonts w:ascii="Calibri" w:hAnsi="Calibri" w:cs="Calibri"/>
                <w:sz w:val="18"/>
                <w:szCs w:val="18"/>
              </w:rPr>
            </w:pPr>
          </w:p>
        </w:tc>
      </w:tr>
      <w:tr w:rsidR="00E63D0E" w:rsidRPr="00071A79" w14:paraId="5F3AD1E8" w14:textId="77777777" w:rsidTr="00334D81">
        <w:trPr>
          <w:trHeight w:val="315"/>
        </w:trPr>
        <w:tc>
          <w:tcPr>
            <w:tcW w:w="4179" w:type="pct"/>
            <w:gridSpan w:val="2"/>
            <w:hideMark/>
          </w:tcPr>
          <w:p w14:paraId="507434D4" w14:textId="77777777" w:rsidR="00E63D0E" w:rsidRPr="00071A79" w:rsidRDefault="00E63D0E" w:rsidP="00334D81">
            <w:pPr>
              <w:rPr>
                <w:rFonts w:ascii="Calibri" w:hAnsi="Calibri" w:cs="Calibri"/>
                <w:b/>
                <w:bCs/>
                <w:sz w:val="18"/>
                <w:szCs w:val="18"/>
              </w:rPr>
            </w:pPr>
            <w:r w:rsidRPr="00D70566">
              <w:rPr>
                <w:rFonts w:ascii="Calibri" w:hAnsi="Calibri" w:cs="Calibri"/>
                <w:b/>
                <w:bCs/>
                <w:sz w:val="18"/>
                <w:szCs w:val="18"/>
              </w:rPr>
              <w:t xml:space="preserve">VALOR TOTAL DO PERFIL PROFISSIONAL </w:t>
            </w:r>
            <w:r w:rsidRPr="00071A79">
              <w:rPr>
                <w:rFonts w:ascii="Calibri" w:hAnsi="Calibri" w:cs="Calibri"/>
                <w:b/>
                <w:bCs/>
                <w:sz w:val="18"/>
                <w:szCs w:val="18"/>
              </w:rPr>
              <w:t>(mensal)</w:t>
            </w:r>
          </w:p>
        </w:tc>
        <w:tc>
          <w:tcPr>
            <w:tcW w:w="821" w:type="pct"/>
          </w:tcPr>
          <w:p w14:paraId="151B9BF5" w14:textId="77777777" w:rsidR="00E63D0E" w:rsidRPr="00071A79" w:rsidRDefault="00E63D0E" w:rsidP="00334D81">
            <w:pPr>
              <w:jc w:val="center"/>
              <w:rPr>
                <w:rFonts w:ascii="Calibri" w:hAnsi="Calibri" w:cs="Calibri"/>
                <w:sz w:val="18"/>
                <w:szCs w:val="18"/>
              </w:rPr>
            </w:pPr>
          </w:p>
        </w:tc>
      </w:tr>
      <w:tr w:rsidR="00E63D0E" w:rsidRPr="00071A79" w14:paraId="6ACA152D" w14:textId="77777777" w:rsidTr="00334D81">
        <w:trPr>
          <w:trHeight w:val="315"/>
        </w:trPr>
        <w:tc>
          <w:tcPr>
            <w:tcW w:w="4179" w:type="pct"/>
            <w:gridSpan w:val="2"/>
          </w:tcPr>
          <w:p w14:paraId="6E938B31" w14:textId="77777777" w:rsidR="00E63D0E" w:rsidRPr="00D70566" w:rsidRDefault="00E63D0E" w:rsidP="00334D81">
            <w:pPr>
              <w:rPr>
                <w:rFonts w:ascii="Calibri" w:hAnsi="Calibri" w:cs="Calibri"/>
                <w:b/>
                <w:bCs/>
                <w:sz w:val="18"/>
                <w:szCs w:val="18"/>
              </w:rPr>
            </w:pPr>
            <w:r w:rsidRPr="00B85074">
              <w:rPr>
                <w:rFonts w:ascii="Calibri" w:hAnsi="Calibri" w:cs="Calibri"/>
                <w:b/>
                <w:bCs/>
                <w:sz w:val="18"/>
                <w:szCs w:val="18"/>
              </w:rPr>
              <w:t>QUANTIDADE DE PROFISSIONAIS</w:t>
            </w:r>
          </w:p>
        </w:tc>
        <w:tc>
          <w:tcPr>
            <w:tcW w:w="821" w:type="pct"/>
          </w:tcPr>
          <w:p w14:paraId="2D4FD5CE" w14:textId="77777777" w:rsidR="00E63D0E" w:rsidRPr="0030114B" w:rsidRDefault="00E63D0E" w:rsidP="00334D81">
            <w:pPr>
              <w:jc w:val="center"/>
              <w:rPr>
                <w:rFonts w:ascii="Calibri" w:hAnsi="Calibri" w:cs="Calibri"/>
                <w:i/>
                <w:iCs/>
                <w:sz w:val="18"/>
                <w:szCs w:val="18"/>
              </w:rPr>
            </w:pPr>
            <w:r w:rsidRPr="0030114B">
              <w:rPr>
                <w:rFonts w:ascii="Calibri" w:hAnsi="Calibri" w:cs="Calibri"/>
                <w:i/>
                <w:iCs/>
                <w:sz w:val="18"/>
                <w:szCs w:val="18"/>
              </w:rPr>
              <w:t>(quantitativo do Item XXX – PERFIL PROFISSIONAL XXXXX)</w:t>
            </w:r>
          </w:p>
        </w:tc>
      </w:tr>
      <w:tr w:rsidR="00E63D0E" w:rsidRPr="00071A79" w14:paraId="4FE8D78E" w14:textId="77777777" w:rsidTr="00334D81">
        <w:trPr>
          <w:trHeight w:val="315"/>
        </w:trPr>
        <w:tc>
          <w:tcPr>
            <w:tcW w:w="4179" w:type="pct"/>
            <w:gridSpan w:val="2"/>
          </w:tcPr>
          <w:p w14:paraId="659B5B47" w14:textId="77777777" w:rsidR="00E63D0E" w:rsidRPr="00D70566" w:rsidRDefault="00E63D0E" w:rsidP="00334D81">
            <w:pPr>
              <w:rPr>
                <w:rFonts w:ascii="Calibri" w:hAnsi="Calibri" w:cs="Calibri"/>
                <w:b/>
                <w:bCs/>
                <w:sz w:val="18"/>
                <w:szCs w:val="18"/>
              </w:rPr>
            </w:pPr>
            <w:r w:rsidRPr="00B85074">
              <w:rPr>
                <w:rFonts w:ascii="Calibri" w:hAnsi="Calibri" w:cs="Calibri"/>
                <w:b/>
                <w:bCs/>
                <w:sz w:val="18"/>
                <w:szCs w:val="18"/>
              </w:rPr>
              <w:t>CUSTO TOTAL MENSAL DO PERFIL PROFISSIONAL</w:t>
            </w:r>
          </w:p>
        </w:tc>
        <w:tc>
          <w:tcPr>
            <w:tcW w:w="821" w:type="pct"/>
          </w:tcPr>
          <w:p w14:paraId="14099D6B" w14:textId="77777777" w:rsidR="00E63D0E" w:rsidRPr="00071A79" w:rsidRDefault="00E63D0E" w:rsidP="00334D81">
            <w:pPr>
              <w:jc w:val="center"/>
              <w:rPr>
                <w:rFonts w:ascii="Calibri" w:hAnsi="Calibri" w:cs="Calibri"/>
                <w:sz w:val="18"/>
                <w:szCs w:val="18"/>
              </w:rPr>
            </w:pPr>
          </w:p>
        </w:tc>
      </w:tr>
      <w:tr w:rsidR="00E63D0E" w:rsidRPr="00071A79" w14:paraId="7F10AA05" w14:textId="77777777" w:rsidTr="00334D81">
        <w:trPr>
          <w:trHeight w:val="315"/>
        </w:trPr>
        <w:tc>
          <w:tcPr>
            <w:tcW w:w="4179" w:type="pct"/>
            <w:gridSpan w:val="2"/>
          </w:tcPr>
          <w:p w14:paraId="32A23994" w14:textId="77777777" w:rsidR="00E63D0E" w:rsidRDefault="00E63D0E" w:rsidP="00334D81">
            <w:pPr>
              <w:rPr>
                <w:rFonts w:ascii="Calibri" w:hAnsi="Calibri" w:cs="Calibri"/>
                <w:b/>
                <w:bCs/>
                <w:sz w:val="18"/>
                <w:szCs w:val="18"/>
              </w:rPr>
            </w:pPr>
            <w:r w:rsidRPr="00B85074">
              <w:rPr>
                <w:rFonts w:ascii="Calibri" w:hAnsi="Calibri" w:cs="Calibri"/>
                <w:b/>
                <w:bCs/>
                <w:sz w:val="18"/>
                <w:szCs w:val="18"/>
              </w:rPr>
              <w:t>FATOR-K</w:t>
            </w:r>
            <w:r>
              <w:rPr>
                <w:rFonts w:ascii="Calibri" w:hAnsi="Calibri" w:cs="Calibri"/>
                <w:b/>
                <w:bCs/>
                <w:sz w:val="18"/>
                <w:szCs w:val="18"/>
              </w:rPr>
              <w:t xml:space="preserve"> </w:t>
            </w:r>
          </w:p>
          <w:p w14:paraId="1487B830" w14:textId="77777777" w:rsidR="00E63D0E" w:rsidRPr="00D70566" w:rsidRDefault="00E63D0E" w:rsidP="00334D81">
            <w:pPr>
              <w:rPr>
                <w:rFonts w:ascii="Calibri" w:hAnsi="Calibri" w:cs="Calibri"/>
                <w:b/>
                <w:bCs/>
                <w:sz w:val="18"/>
                <w:szCs w:val="18"/>
              </w:rPr>
            </w:pPr>
            <w:r w:rsidRPr="000D0DB0">
              <w:rPr>
                <w:rFonts w:asciiTheme="majorHAnsi" w:hAnsiTheme="majorHAnsi" w:cstheme="majorHAnsi"/>
                <w:b/>
                <w:bCs/>
                <w:sz w:val="18"/>
                <w:szCs w:val="18"/>
              </w:rPr>
              <w:t>(razão entre o “VALOR TOTAL DO PERFIL PROFISSIONA</w:t>
            </w:r>
            <w:r>
              <w:rPr>
                <w:rFonts w:asciiTheme="majorHAnsi" w:hAnsiTheme="majorHAnsi" w:cstheme="majorHAnsi"/>
                <w:b/>
                <w:bCs/>
                <w:sz w:val="18"/>
                <w:szCs w:val="18"/>
              </w:rPr>
              <w:t xml:space="preserve"> (mensal)” </w:t>
            </w:r>
            <w:r w:rsidRPr="000D0DB0">
              <w:rPr>
                <w:rFonts w:asciiTheme="majorHAnsi" w:hAnsiTheme="majorHAnsi" w:cstheme="majorHAnsi"/>
                <w:b/>
                <w:bCs/>
                <w:sz w:val="18"/>
                <w:szCs w:val="18"/>
              </w:rPr>
              <w:t xml:space="preserve"> e o “SALÁRIO BASE” da planilha modelo)</w:t>
            </w:r>
          </w:p>
        </w:tc>
        <w:tc>
          <w:tcPr>
            <w:tcW w:w="821" w:type="pct"/>
          </w:tcPr>
          <w:p w14:paraId="35B1BF9D" w14:textId="77777777" w:rsidR="00E63D0E" w:rsidRPr="00071A79" w:rsidRDefault="00E63D0E" w:rsidP="00334D81">
            <w:pPr>
              <w:jc w:val="center"/>
              <w:rPr>
                <w:rFonts w:ascii="Calibri" w:hAnsi="Calibri" w:cs="Calibri"/>
                <w:sz w:val="18"/>
                <w:szCs w:val="18"/>
              </w:rPr>
            </w:pPr>
          </w:p>
        </w:tc>
      </w:tr>
      <w:tr w:rsidR="00E63D0E" w:rsidRPr="00071A79" w14:paraId="6A52D8E4" w14:textId="77777777" w:rsidTr="00334D81">
        <w:trPr>
          <w:trHeight w:val="315"/>
        </w:trPr>
        <w:tc>
          <w:tcPr>
            <w:tcW w:w="4179" w:type="pct"/>
            <w:gridSpan w:val="2"/>
          </w:tcPr>
          <w:p w14:paraId="3D5786AA" w14:textId="77777777" w:rsidR="00E63D0E" w:rsidRPr="00D70566" w:rsidRDefault="00E63D0E" w:rsidP="00334D81">
            <w:pPr>
              <w:rPr>
                <w:rFonts w:ascii="Calibri" w:hAnsi="Calibri" w:cs="Calibri"/>
                <w:b/>
                <w:bCs/>
                <w:sz w:val="18"/>
                <w:szCs w:val="18"/>
              </w:rPr>
            </w:pPr>
            <w:r w:rsidRPr="00B85074">
              <w:rPr>
                <w:rFonts w:ascii="Calibri" w:hAnsi="Calibri" w:cs="Calibri"/>
                <w:b/>
                <w:bCs/>
                <w:sz w:val="18"/>
                <w:szCs w:val="18"/>
              </w:rPr>
              <w:t>TOTAL ANUAL DO PERFIL PROFISSIONAL</w:t>
            </w:r>
          </w:p>
        </w:tc>
        <w:tc>
          <w:tcPr>
            <w:tcW w:w="821" w:type="pct"/>
          </w:tcPr>
          <w:p w14:paraId="61D6038B" w14:textId="77777777" w:rsidR="00E63D0E" w:rsidRPr="00071A79" w:rsidRDefault="00E63D0E" w:rsidP="00334D81">
            <w:pPr>
              <w:jc w:val="center"/>
              <w:rPr>
                <w:rFonts w:ascii="Calibri" w:hAnsi="Calibri" w:cs="Calibri"/>
                <w:sz w:val="18"/>
                <w:szCs w:val="18"/>
              </w:rPr>
            </w:pPr>
          </w:p>
        </w:tc>
      </w:tr>
      <w:tr w:rsidR="00E63D0E" w:rsidRPr="00071A79" w14:paraId="1EA60B34" w14:textId="77777777" w:rsidTr="00334D81">
        <w:trPr>
          <w:trHeight w:val="315"/>
        </w:trPr>
        <w:tc>
          <w:tcPr>
            <w:tcW w:w="4179" w:type="pct"/>
            <w:gridSpan w:val="2"/>
          </w:tcPr>
          <w:p w14:paraId="0757842A" w14:textId="77777777" w:rsidR="00E63D0E" w:rsidRPr="00D70566" w:rsidRDefault="00E63D0E" w:rsidP="00334D81">
            <w:pPr>
              <w:rPr>
                <w:rFonts w:ascii="Calibri" w:hAnsi="Calibri" w:cs="Calibri"/>
                <w:b/>
                <w:bCs/>
                <w:sz w:val="18"/>
                <w:szCs w:val="18"/>
              </w:rPr>
            </w:pPr>
            <w:r w:rsidRPr="00B85074">
              <w:rPr>
                <w:rFonts w:ascii="Calibri" w:hAnsi="Calibri" w:cs="Calibri"/>
                <w:b/>
                <w:bCs/>
                <w:sz w:val="18"/>
                <w:szCs w:val="18"/>
              </w:rPr>
              <w:t>TOTAL GLOBAL DO PERFIL PROFISSIONAL</w:t>
            </w:r>
          </w:p>
        </w:tc>
        <w:tc>
          <w:tcPr>
            <w:tcW w:w="821" w:type="pct"/>
          </w:tcPr>
          <w:p w14:paraId="4375F0DC" w14:textId="77777777" w:rsidR="00E63D0E" w:rsidRPr="00071A79" w:rsidRDefault="00E63D0E" w:rsidP="00334D81">
            <w:pPr>
              <w:jc w:val="center"/>
              <w:rPr>
                <w:rFonts w:ascii="Calibri" w:hAnsi="Calibri" w:cs="Calibri"/>
                <w:sz w:val="18"/>
                <w:szCs w:val="18"/>
              </w:rPr>
            </w:pPr>
          </w:p>
        </w:tc>
      </w:tr>
      <w:bookmarkEnd w:id="1"/>
    </w:tbl>
    <w:p w14:paraId="63089737" w14:textId="77777777" w:rsidR="00E63D0E" w:rsidRPr="00261F37" w:rsidRDefault="00E63D0E" w:rsidP="00E63D0E">
      <w:pPr>
        <w:rPr>
          <w:rFonts w:ascii="Calibri" w:hAnsi="Calibri" w:cstheme="majorHAnsi"/>
          <w:b/>
          <w:i/>
          <w:sz w:val="20"/>
          <w:szCs w:val="20"/>
          <w:u w:val="single"/>
        </w:rPr>
      </w:pPr>
    </w:p>
    <w:p w14:paraId="77F5C929" w14:textId="2B22DFC5" w:rsidR="00C24B5B" w:rsidRPr="00FB2AB9" w:rsidRDefault="00C24B5B" w:rsidP="00BB38C0">
      <w:pPr>
        <w:spacing w:after="120"/>
        <w:ind w:left="360"/>
        <w:jc w:val="both"/>
        <w:rPr>
          <w:rFonts w:ascii="Calibri" w:hAnsi="Calibri" w:cstheme="majorHAnsi"/>
          <w:b/>
          <w:i/>
          <w:sz w:val="20"/>
          <w:szCs w:val="20"/>
          <w:u w:val="single"/>
        </w:rPr>
      </w:pPr>
    </w:p>
    <w:sectPr w:rsidR="00C24B5B" w:rsidRPr="00FB2AB9" w:rsidSect="00D965F4">
      <w:headerReference w:type="default" r:id="rId14"/>
      <w:footerReference w:type="default" r:id="rId15"/>
      <w:pgSz w:w="11906" w:h="16838" w:code="9"/>
      <w:pgMar w:top="89" w:right="1134" w:bottom="1418" w:left="1134" w:header="7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5E88" w14:textId="77777777" w:rsidR="009A466D" w:rsidRDefault="009A466D">
      <w:r>
        <w:separator/>
      </w:r>
    </w:p>
  </w:endnote>
  <w:endnote w:type="continuationSeparator" w:id="0">
    <w:p w14:paraId="5F2C1C02" w14:textId="77777777" w:rsidR="009A466D" w:rsidRDefault="009A466D">
      <w:r>
        <w:continuationSeparator/>
      </w:r>
    </w:p>
  </w:endnote>
  <w:endnote w:type="continuationNotice" w:id="1">
    <w:p w14:paraId="14732CF7" w14:textId="77777777" w:rsidR="009A466D" w:rsidRDefault="009A4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OpenSymbol">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Theme="majorHAnsi" w:hAnsiTheme="majorHAnsi" w:cstheme="majorBidi"/>
      </w:rPr>
    </w:sdtEndPr>
    <w:sdtContent>
      <w:p w14:paraId="1D29B53F" w14:textId="34F85530" w:rsidR="008C7A3E" w:rsidRPr="00DD32CC" w:rsidRDefault="007B5385" w:rsidP="00E96341">
        <w:pPr>
          <w:pStyle w:val="Rodap"/>
          <w:rPr>
            <w:rFonts w:asciiTheme="majorHAnsi" w:hAnsiTheme="majorHAnsi" w:cstheme="majorHAnsi"/>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p>
      <w:p w14:paraId="10174F29" w14:textId="2F6A4945" w:rsidR="00DA23D9" w:rsidRPr="00DA23D9" w:rsidRDefault="00DA23D9" w:rsidP="00DA23D9">
        <w:pPr>
          <w:pStyle w:val="Rodap"/>
          <w:rPr>
            <w:rFonts w:asciiTheme="majorHAnsi" w:hAnsiTheme="majorHAnsi" w:cstheme="majorHAnsi"/>
            <w:sz w:val="12"/>
            <w:szCs w:val="12"/>
          </w:rPr>
        </w:pPr>
        <w:r w:rsidRPr="00DA23D9">
          <w:rPr>
            <w:rFonts w:asciiTheme="majorHAnsi" w:hAnsiTheme="majorHAnsi" w:cstheme="majorHAnsi"/>
            <w:sz w:val="12"/>
            <w:szCs w:val="12"/>
          </w:rPr>
          <w:tab/>
        </w:r>
      </w:p>
      <w:p w14:paraId="239342FA" w14:textId="7FB6EEDD" w:rsidR="00E96341" w:rsidRPr="00EA43F1" w:rsidRDefault="009A466D" w:rsidP="00EF4A41">
        <w:pPr>
          <w:pStyle w:val="Rodap"/>
          <w:rPr>
            <w:rFonts w:asciiTheme="majorHAnsi" w:hAnsiTheme="majorHAnsi" w:cstheme="majorHAnsi"/>
          </w:rPr>
        </w:pP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884E" w14:textId="77777777" w:rsidR="009A466D" w:rsidRDefault="009A466D">
      <w:r>
        <w:separator/>
      </w:r>
    </w:p>
  </w:footnote>
  <w:footnote w:type="continuationSeparator" w:id="0">
    <w:p w14:paraId="2E152542" w14:textId="77777777" w:rsidR="009A466D" w:rsidRDefault="009A466D">
      <w:r>
        <w:continuationSeparator/>
      </w:r>
    </w:p>
  </w:footnote>
  <w:footnote w:type="continuationNotice" w:id="1">
    <w:p w14:paraId="36B00D63" w14:textId="77777777" w:rsidR="009A466D" w:rsidRDefault="009A4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413A" w14:textId="209B329F" w:rsidR="00DD32CC" w:rsidRDefault="00DD32CC" w:rsidP="00CC7D21">
    <w:pPr>
      <w:pStyle w:val="Cabealho"/>
      <w:jc w:val="right"/>
      <w:rPr>
        <w:rFonts w:asciiTheme="majorHAnsi" w:hAnsiTheme="majorHAnsi" w:cstheme="majorHAnsi"/>
        <w:sz w:val="20"/>
        <w:szCs w:val="20"/>
      </w:rPr>
    </w:pPr>
  </w:p>
  <w:p w14:paraId="3C3209AC" w14:textId="7CF1C970" w:rsidR="00D769A8" w:rsidRDefault="00BC41DB" w:rsidP="00CC7D21">
    <w:pPr>
      <w:pStyle w:val="Cabealho"/>
      <w:jc w:val="right"/>
      <w:rPr>
        <w:rFonts w:asciiTheme="majorHAnsi" w:hAnsiTheme="majorHAnsi" w:cstheme="majorHAnsi"/>
        <w:sz w:val="20"/>
        <w:szCs w:val="20"/>
      </w:rPr>
    </w:pPr>
    <w:r>
      <w:rPr>
        <w:noProof/>
      </w:rPr>
      <w:drawing>
        <wp:anchor distT="0" distB="0" distL="114300" distR="114300" simplePos="0" relativeHeight="251659264" behindDoc="0" locked="0" layoutInCell="1" allowOverlap="1" wp14:anchorId="02E6A813" wp14:editId="0C1C0F62">
          <wp:simplePos x="0" y="0"/>
          <wp:positionH relativeFrom="column">
            <wp:posOffset>1085850</wp:posOffset>
          </wp:positionH>
          <wp:positionV relativeFrom="paragraph">
            <wp:posOffset>64135</wp:posOffset>
          </wp:positionV>
          <wp:extent cx="3324225" cy="952500"/>
          <wp:effectExtent l="0" t="0" r="0" b="0"/>
          <wp:wrapNone/>
          <wp:docPr id="1161618442"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952500"/>
                  </a:xfrm>
                  <a:prstGeom prst="rect">
                    <a:avLst/>
                  </a:prstGeom>
                  <a:noFill/>
                  <a:ln>
                    <a:noFill/>
                  </a:ln>
                </pic:spPr>
              </pic:pic>
            </a:graphicData>
          </a:graphic>
        </wp:anchor>
      </w:drawing>
    </w:r>
  </w:p>
  <w:p w14:paraId="1F876A8D" w14:textId="020C51F3" w:rsidR="00D769A8" w:rsidRDefault="00D769A8" w:rsidP="00CC7D21">
    <w:pPr>
      <w:pStyle w:val="Cabealho"/>
      <w:jc w:val="right"/>
      <w:rPr>
        <w:rFonts w:asciiTheme="majorHAnsi" w:hAnsiTheme="majorHAnsi" w:cstheme="majorHAnsi"/>
        <w:sz w:val="20"/>
        <w:szCs w:val="20"/>
      </w:rPr>
    </w:pPr>
  </w:p>
  <w:p w14:paraId="4D249B33" w14:textId="35D1911D" w:rsidR="00D769A8" w:rsidRDefault="00D769A8" w:rsidP="00CC7D21">
    <w:pPr>
      <w:pStyle w:val="Cabealho"/>
      <w:jc w:val="right"/>
      <w:rPr>
        <w:rFonts w:asciiTheme="majorHAnsi" w:hAnsiTheme="majorHAnsi" w:cstheme="majorHAnsi"/>
        <w:sz w:val="20"/>
        <w:szCs w:val="20"/>
      </w:rPr>
    </w:pPr>
  </w:p>
  <w:p w14:paraId="4D8A3285" w14:textId="249F3A99" w:rsidR="00D769A8" w:rsidRDefault="00D769A8" w:rsidP="00CC7D21">
    <w:pPr>
      <w:pStyle w:val="Cabealho"/>
      <w:jc w:val="right"/>
      <w:rPr>
        <w:rFonts w:asciiTheme="majorHAnsi" w:hAnsiTheme="majorHAnsi" w:cstheme="majorHAnsi"/>
        <w:sz w:val="20"/>
        <w:szCs w:val="20"/>
      </w:rPr>
    </w:pPr>
  </w:p>
  <w:p w14:paraId="0DA31157" w14:textId="4484FD58" w:rsidR="00D769A8" w:rsidRDefault="00D769A8" w:rsidP="00CC7D21">
    <w:pPr>
      <w:pStyle w:val="Cabealho"/>
      <w:jc w:val="right"/>
      <w:rPr>
        <w:rFonts w:asciiTheme="majorHAnsi" w:hAnsiTheme="majorHAnsi" w:cstheme="majorHAnsi"/>
        <w:sz w:val="20"/>
        <w:szCs w:val="20"/>
      </w:rPr>
    </w:pPr>
  </w:p>
  <w:p w14:paraId="0D4C3676" w14:textId="2F95656B" w:rsidR="00D769A8" w:rsidRDefault="00D769A8" w:rsidP="00CC7D21">
    <w:pPr>
      <w:pStyle w:val="Cabealho"/>
      <w:jc w:val="right"/>
      <w:rPr>
        <w:rFonts w:asciiTheme="majorHAnsi" w:hAnsiTheme="majorHAnsi" w:cstheme="majorHAnsi"/>
        <w:sz w:val="20"/>
        <w:szCs w:val="20"/>
      </w:rPr>
    </w:pPr>
  </w:p>
  <w:p w14:paraId="743C1A78" w14:textId="77777777" w:rsidR="00D769A8" w:rsidRDefault="00D769A8" w:rsidP="00CC7D21">
    <w:pPr>
      <w:pStyle w:val="Cabealho"/>
      <w:jc w:val="right"/>
      <w:rPr>
        <w:rFonts w:asciiTheme="majorHAnsi" w:hAnsiTheme="majorHAnsi" w:cstheme="majorHAnsi"/>
        <w:sz w:val="20"/>
        <w:szCs w:val="20"/>
      </w:rPr>
    </w:pPr>
  </w:p>
  <w:p w14:paraId="1DED6A95" w14:textId="028844DD" w:rsidR="00A9632E" w:rsidRDefault="00A9632E" w:rsidP="003C6DB1">
    <w:pPr>
      <w:pStyle w:val="Cabealho"/>
      <w:jc w:val="right"/>
      <w:rPr>
        <w:rFonts w:asciiTheme="majorHAnsi" w:hAnsiTheme="majorHAnsi" w:cstheme="majorHAnsi"/>
        <w:sz w:val="20"/>
        <w:szCs w:val="20"/>
      </w:rPr>
    </w:pPr>
  </w:p>
  <w:p w14:paraId="29EA5ABB" w14:textId="77777777" w:rsidR="000C6115" w:rsidRDefault="000C6115"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EEBC2F28"/>
    <w:lvl w:ilvl="0">
      <w:start w:val="1"/>
      <w:numFmt w:val="decimal"/>
      <w:pStyle w:val="Numerada"/>
      <w:lvlText w:val="%1."/>
      <w:lvlJc w:val="left"/>
      <w:pPr>
        <w:tabs>
          <w:tab w:val="num" w:pos="360"/>
        </w:tabs>
        <w:ind w:left="360" w:hanging="360"/>
      </w:pPr>
    </w:lvl>
  </w:abstractNum>
  <w:abstractNum w:abstractNumId="2" w15:restartNumberingAfterBreak="0">
    <w:nsid w:val="02023689"/>
    <w:multiLevelType w:val="multilevel"/>
    <w:tmpl w:val="BA18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510714"/>
    <w:multiLevelType w:val="hybridMultilevel"/>
    <w:tmpl w:val="987E90C2"/>
    <w:lvl w:ilvl="0" w:tplc="55749AE0">
      <w:start w:val="1"/>
      <w:numFmt w:val="decimal"/>
      <w:pStyle w:val="Estilo8"/>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4" w15:restartNumberingAfterBreak="0">
    <w:nsid w:val="1D5C100D"/>
    <w:multiLevelType w:val="multilevel"/>
    <w:tmpl w:val="6882BED8"/>
    <w:lvl w:ilvl="0">
      <w:start w:val="1"/>
      <w:numFmt w:val="decimal"/>
      <w:pStyle w:val="Nivel01"/>
      <w:lvlText w:val="%1."/>
      <w:lvlJc w:val="left"/>
      <w:pPr>
        <w:ind w:left="360" w:hanging="360"/>
      </w:pPr>
      <w:rPr>
        <w:rFonts w:hint="default"/>
        <w:b w:val="0"/>
        <w:bCs/>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355"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7A2863"/>
    <w:multiLevelType w:val="hybridMultilevel"/>
    <w:tmpl w:val="5204E94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82D02BF"/>
    <w:multiLevelType w:val="multilevel"/>
    <w:tmpl w:val="AB8C994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67B2EBB"/>
    <w:multiLevelType w:val="multilevel"/>
    <w:tmpl w:val="563E2476"/>
    <w:styleLink w:val="WW8Num80"/>
    <w:lvl w:ilvl="0">
      <w:numFmt w:val="bullet"/>
      <w:lvlText w:val=""/>
      <w:lvlJc w:val="left"/>
      <w:pPr>
        <w:ind w:left="0" w:firstLine="0"/>
      </w:pPr>
      <w:rPr>
        <w:rFonts w:ascii="Symbol" w:hAnsi="Symbol"/>
        <w:sz w:val="22"/>
      </w:rPr>
    </w:lvl>
    <w:lvl w:ilvl="1">
      <w:numFmt w:val="bullet"/>
      <w:lvlText w:val="◦"/>
      <w:lvlJc w:val="left"/>
      <w:pPr>
        <w:ind w:left="0" w:firstLine="0"/>
      </w:pPr>
      <w:rPr>
        <w:rFonts w:ascii="OpenSymbol" w:hAnsi="OpenSymbol"/>
        <w:sz w:val="22"/>
      </w:rPr>
    </w:lvl>
    <w:lvl w:ilvl="2">
      <w:numFmt w:val="bullet"/>
      <w:lvlText w:val="▪"/>
      <w:lvlJc w:val="left"/>
      <w:pPr>
        <w:ind w:left="0" w:firstLine="0"/>
      </w:pPr>
      <w:rPr>
        <w:rFonts w:ascii="OpenSymbol" w:hAnsi="OpenSymbol"/>
        <w:sz w:val="22"/>
      </w:rPr>
    </w:lvl>
    <w:lvl w:ilvl="3">
      <w:numFmt w:val="bullet"/>
      <w:lvlText w:val=""/>
      <w:lvlJc w:val="left"/>
      <w:pPr>
        <w:ind w:left="0" w:firstLine="0"/>
      </w:pPr>
      <w:rPr>
        <w:rFonts w:ascii="Symbol" w:hAnsi="Symbol"/>
        <w:sz w:val="22"/>
      </w:rPr>
    </w:lvl>
    <w:lvl w:ilvl="4">
      <w:numFmt w:val="bullet"/>
      <w:lvlText w:val="◦"/>
      <w:lvlJc w:val="left"/>
      <w:pPr>
        <w:ind w:left="0" w:firstLine="0"/>
      </w:pPr>
      <w:rPr>
        <w:rFonts w:ascii="OpenSymbol" w:hAnsi="OpenSymbol"/>
        <w:sz w:val="22"/>
      </w:rPr>
    </w:lvl>
    <w:lvl w:ilvl="5">
      <w:numFmt w:val="bullet"/>
      <w:lvlText w:val="▪"/>
      <w:lvlJc w:val="left"/>
      <w:pPr>
        <w:ind w:left="0" w:firstLine="0"/>
      </w:pPr>
      <w:rPr>
        <w:rFonts w:ascii="OpenSymbol" w:hAnsi="OpenSymbol"/>
        <w:sz w:val="22"/>
      </w:rPr>
    </w:lvl>
    <w:lvl w:ilvl="6">
      <w:numFmt w:val="bullet"/>
      <w:lvlText w:val=""/>
      <w:lvlJc w:val="left"/>
      <w:pPr>
        <w:ind w:left="0" w:firstLine="0"/>
      </w:pPr>
      <w:rPr>
        <w:rFonts w:ascii="Symbol" w:hAnsi="Symbol"/>
        <w:sz w:val="22"/>
      </w:rPr>
    </w:lvl>
    <w:lvl w:ilvl="7">
      <w:numFmt w:val="bullet"/>
      <w:lvlText w:val="◦"/>
      <w:lvlJc w:val="left"/>
      <w:pPr>
        <w:ind w:left="0" w:firstLine="0"/>
      </w:pPr>
      <w:rPr>
        <w:rFonts w:ascii="OpenSymbol" w:hAnsi="OpenSymbol"/>
        <w:sz w:val="22"/>
      </w:rPr>
    </w:lvl>
    <w:lvl w:ilvl="8">
      <w:numFmt w:val="bullet"/>
      <w:lvlText w:val="▪"/>
      <w:lvlJc w:val="left"/>
      <w:pPr>
        <w:ind w:left="0" w:firstLine="0"/>
      </w:pPr>
      <w:rPr>
        <w:rFonts w:ascii="OpenSymbol" w:hAnsi="OpenSymbol"/>
        <w:sz w:val="22"/>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6137959">
    <w:abstractNumId w:val="0"/>
  </w:num>
  <w:num w:numId="2" w16cid:durableId="655497110">
    <w:abstractNumId w:val="12"/>
  </w:num>
  <w:num w:numId="3" w16cid:durableId="306858636">
    <w:abstractNumId w:val="14"/>
  </w:num>
  <w:num w:numId="4" w16cid:durableId="936017828">
    <w:abstractNumId w:val="9"/>
  </w:num>
  <w:num w:numId="5" w16cid:durableId="357901234">
    <w:abstractNumId w:val="7"/>
  </w:num>
  <w:num w:numId="6" w16cid:durableId="1836677092">
    <w:abstractNumId w:val="10"/>
  </w:num>
  <w:num w:numId="7" w16cid:durableId="156507833">
    <w:abstractNumId w:val="11"/>
  </w:num>
  <w:num w:numId="8" w16cid:durableId="619797136">
    <w:abstractNumId w:val="3"/>
  </w:num>
  <w:num w:numId="9" w16cid:durableId="1337996992">
    <w:abstractNumId w:val="4"/>
  </w:num>
  <w:num w:numId="10" w16cid:durableId="161967544">
    <w:abstractNumId w:val="1"/>
  </w:num>
  <w:num w:numId="11" w16cid:durableId="752167940">
    <w:abstractNumId w:val="13"/>
  </w:num>
  <w:num w:numId="12" w16cid:durableId="2029327868">
    <w:abstractNumId w:val="6"/>
  </w:num>
  <w:num w:numId="13" w16cid:durableId="17388242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1985202">
    <w:abstractNumId w:val="5"/>
  </w:num>
  <w:num w:numId="15" w16cid:durableId="172236665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0FDD"/>
    <w:rsid w:val="00001089"/>
    <w:rsid w:val="000019C6"/>
    <w:rsid w:val="0000236D"/>
    <w:rsid w:val="00002A3C"/>
    <w:rsid w:val="00003033"/>
    <w:rsid w:val="00003298"/>
    <w:rsid w:val="00003DBF"/>
    <w:rsid w:val="00003F8B"/>
    <w:rsid w:val="00004D4F"/>
    <w:rsid w:val="00004E71"/>
    <w:rsid w:val="00005857"/>
    <w:rsid w:val="00005901"/>
    <w:rsid w:val="00005A68"/>
    <w:rsid w:val="00005C75"/>
    <w:rsid w:val="00005D78"/>
    <w:rsid w:val="00006179"/>
    <w:rsid w:val="00006180"/>
    <w:rsid w:val="000066C8"/>
    <w:rsid w:val="000069B4"/>
    <w:rsid w:val="000070AF"/>
    <w:rsid w:val="000073F0"/>
    <w:rsid w:val="000073F3"/>
    <w:rsid w:val="0000752F"/>
    <w:rsid w:val="0000756E"/>
    <w:rsid w:val="00007615"/>
    <w:rsid w:val="00007D42"/>
    <w:rsid w:val="00007E0D"/>
    <w:rsid w:val="00010C6A"/>
    <w:rsid w:val="0001106F"/>
    <w:rsid w:val="00011390"/>
    <w:rsid w:val="0001141A"/>
    <w:rsid w:val="000122C1"/>
    <w:rsid w:val="000124BA"/>
    <w:rsid w:val="00012A11"/>
    <w:rsid w:val="00012E0E"/>
    <w:rsid w:val="00013040"/>
    <w:rsid w:val="00014236"/>
    <w:rsid w:val="0001427F"/>
    <w:rsid w:val="0001451E"/>
    <w:rsid w:val="000145B7"/>
    <w:rsid w:val="00014B1F"/>
    <w:rsid w:val="00014E7A"/>
    <w:rsid w:val="00014FC0"/>
    <w:rsid w:val="00015076"/>
    <w:rsid w:val="0001517C"/>
    <w:rsid w:val="0001535D"/>
    <w:rsid w:val="00015651"/>
    <w:rsid w:val="000156E9"/>
    <w:rsid w:val="00015783"/>
    <w:rsid w:val="00015A6E"/>
    <w:rsid w:val="00015ABD"/>
    <w:rsid w:val="00015D4B"/>
    <w:rsid w:val="00016822"/>
    <w:rsid w:val="00016C8A"/>
    <w:rsid w:val="00016EDE"/>
    <w:rsid w:val="000174C3"/>
    <w:rsid w:val="000175E0"/>
    <w:rsid w:val="00017D3B"/>
    <w:rsid w:val="00020AA1"/>
    <w:rsid w:val="00020C33"/>
    <w:rsid w:val="00020D0D"/>
    <w:rsid w:val="0002118D"/>
    <w:rsid w:val="000212C9"/>
    <w:rsid w:val="0002260C"/>
    <w:rsid w:val="0002289A"/>
    <w:rsid w:val="000229B1"/>
    <w:rsid w:val="00022BA7"/>
    <w:rsid w:val="0002306D"/>
    <w:rsid w:val="00023CDD"/>
    <w:rsid w:val="00023F9D"/>
    <w:rsid w:val="000242C8"/>
    <w:rsid w:val="0002548B"/>
    <w:rsid w:val="00025B38"/>
    <w:rsid w:val="00025E06"/>
    <w:rsid w:val="000269FB"/>
    <w:rsid w:val="00026A9C"/>
    <w:rsid w:val="00026C21"/>
    <w:rsid w:val="00026D0E"/>
    <w:rsid w:val="00027155"/>
    <w:rsid w:val="000275C3"/>
    <w:rsid w:val="00027735"/>
    <w:rsid w:val="000277DE"/>
    <w:rsid w:val="00027855"/>
    <w:rsid w:val="00027933"/>
    <w:rsid w:val="00027A5D"/>
    <w:rsid w:val="00030100"/>
    <w:rsid w:val="00031301"/>
    <w:rsid w:val="000318BA"/>
    <w:rsid w:val="00031DBE"/>
    <w:rsid w:val="00031E06"/>
    <w:rsid w:val="000321F5"/>
    <w:rsid w:val="00032277"/>
    <w:rsid w:val="000322A8"/>
    <w:rsid w:val="000322C9"/>
    <w:rsid w:val="00032EA8"/>
    <w:rsid w:val="000335F5"/>
    <w:rsid w:val="00033663"/>
    <w:rsid w:val="00033DA9"/>
    <w:rsid w:val="00033E86"/>
    <w:rsid w:val="000340B8"/>
    <w:rsid w:val="00034A29"/>
    <w:rsid w:val="00034FD6"/>
    <w:rsid w:val="00035095"/>
    <w:rsid w:val="0003536B"/>
    <w:rsid w:val="00035D80"/>
    <w:rsid w:val="000363BF"/>
    <w:rsid w:val="00036536"/>
    <w:rsid w:val="00036982"/>
    <w:rsid w:val="00036DF4"/>
    <w:rsid w:val="000373BF"/>
    <w:rsid w:val="0003743B"/>
    <w:rsid w:val="00037772"/>
    <w:rsid w:val="00037B74"/>
    <w:rsid w:val="00037BC8"/>
    <w:rsid w:val="00037BF5"/>
    <w:rsid w:val="00037C97"/>
    <w:rsid w:val="00037CFD"/>
    <w:rsid w:val="00037D92"/>
    <w:rsid w:val="00040217"/>
    <w:rsid w:val="0004076C"/>
    <w:rsid w:val="000408A0"/>
    <w:rsid w:val="00040957"/>
    <w:rsid w:val="00040C52"/>
    <w:rsid w:val="00040CE3"/>
    <w:rsid w:val="00040D0F"/>
    <w:rsid w:val="00041176"/>
    <w:rsid w:val="00041392"/>
    <w:rsid w:val="00041517"/>
    <w:rsid w:val="00041AC3"/>
    <w:rsid w:val="00041B5D"/>
    <w:rsid w:val="00041DCD"/>
    <w:rsid w:val="0004211F"/>
    <w:rsid w:val="0004226B"/>
    <w:rsid w:val="00042328"/>
    <w:rsid w:val="00042708"/>
    <w:rsid w:val="00042714"/>
    <w:rsid w:val="00042DB9"/>
    <w:rsid w:val="000438B3"/>
    <w:rsid w:val="00044685"/>
    <w:rsid w:val="0004478F"/>
    <w:rsid w:val="00044CF4"/>
    <w:rsid w:val="000452C7"/>
    <w:rsid w:val="00045836"/>
    <w:rsid w:val="0004586D"/>
    <w:rsid w:val="0004587A"/>
    <w:rsid w:val="00045B93"/>
    <w:rsid w:val="00045EE0"/>
    <w:rsid w:val="00047734"/>
    <w:rsid w:val="00047761"/>
    <w:rsid w:val="00047D73"/>
    <w:rsid w:val="00050015"/>
    <w:rsid w:val="000501A4"/>
    <w:rsid w:val="000502FB"/>
    <w:rsid w:val="00050712"/>
    <w:rsid w:val="00050CA9"/>
    <w:rsid w:val="00050EA0"/>
    <w:rsid w:val="00051312"/>
    <w:rsid w:val="00051782"/>
    <w:rsid w:val="000518EF"/>
    <w:rsid w:val="00051E29"/>
    <w:rsid w:val="00051F02"/>
    <w:rsid w:val="00052048"/>
    <w:rsid w:val="00052620"/>
    <w:rsid w:val="000526DD"/>
    <w:rsid w:val="00052770"/>
    <w:rsid w:val="00052F23"/>
    <w:rsid w:val="00053303"/>
    <w:rsid w:val="00053E4F"/>
    <w:rsid w:val="00053E65"/>
    <w:rsid w:val="000542D5"/>
    <w:rsid w:val="00055034"/>
    <w:rsid w:val="00055889"/>
    <w:rsid w:val="00055C19"/>
    <w:rsid w:val="00055F99"/>
    <w:rsid w:val="00056433"/>
    <w:rsid w:val="000564D1"/>
    <w:rsid w:val="00056721"/>
    <w:rsid w:val="000569FB"/>
    <w:rsid w:val="000575AE"/>
    <w:rsid w:val="00060256"/>
    <w:rsid w:val="00060414"/>
    <w:rsid w:val="00060715"/>
    <w:rsid w:val="00060A78"/>
    <w:rsid w:val="00060B91"/>
    <w:rsid w:val="00060E15"/>
    <w:rsid w:val="00060E1B"/>
    <w:rsid w:val="00061553"/>
    <w:rsid w:val="00061A9E"/>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2"/>
    <w:rsid w:val="00066564"/>
    <w:rsid w:val="000670EC"/>
    <w:rsid w:val="000676DF"/>
    <w:rsid w:val="000677A2"/>
    <w:rsid w:val="00067B0A"/>
    <w:rsid w:val="0007019A"/>
    <w:rsid w:val="00070375"/>
    <w:rsid w:val="0007075C"/>
    <w:rsid w:val="000709FF"/>
    <w:rsid w:val="00070EA5"/>
    <w:rsid w:val="00070FD8"/>
    <w:rsid w:val="000710E1"/>
    <w:rsid w:val="0007116E"/>
    <w:rsid w:val="00071E37"/>
    <w:rsid w:val="000720EE"/>
    <w:rsid w:val="000725AE"/>
    <w:rsid w:val="00072BBA"/>
    <w:rsid w:val="00073004"/>
    <w:rsid w:val="0007346E"/>
    <w:rsid w:val="00073596"/>
    <w:rsid w:val="00073852"/>
    <w:rsid w:val="00073E63"/>
    <w:rsid w:val="00074C77"/>
    <w:rsid w:val="000756BA"/>
    <w:rsid w:val="0007625C"/>
    <w:rsid w:val="00076921"/>
    <w:rsid w:val="00076AF3"/>
    <w:rsid w:val="00076CBC"/>
    <w:rsid w:val="0007709E"/>
    <w:rsid w:val="00077127"/>
    <w:rsid w:val="00077534"/>
    <w:rsid w:val="000779C7"/>
    <w:rsid w:val="00077BC1"/>
    <w:rsid w:val="00077F21"/>
    <w:rsid w:val="00080710"/>
    <w:rsid w:val="00080B53"/>
    <w:rsid w:val="00080DD9"/>
    <w:rsid w:val="00081098"/>
    <w:rsid w:val="000811E8"/>
    <w:rsid w:val="00081282"/>
    <w:rsid w:val="0008205E"/>
    <w:rsid w:val="00082162"/>
    <w:rsid w:val="000823C4"/>
    <w:rsid w:val="000826B8"/>
    <w:rsid w:val="0008272E"/>
    <w:rsid w:val="0008276E"/>
    <w:rsid w:val="00082AFB"/>
    <w:rsid w:val="00082DC7"/>
    <w:rsid w:val="00082F7C"/>
    <w:rsid w:val="000831C8"/>
    <w:rsid w:val="00083433"/>
    <w:rsid w:val="000838F5"/>
    <w:rsid w:val="00083BD5"/>
    <w:rsid w:val="00084490"/>
    <w:rsid w:val="00084518"/>
    <w:rsid w:val="00084B68"/>
    <w:rsid w:val="00084D6D"/>
    <w:rsid w:val="000850DC"/>
    <w:rsid w:val="00085974"/>
    <w:rsid w:val="00086D55"/>
    <w:rsid w:val="00086F97"/>
    <w:rsid w:val="000872C8"/>
    <w:rsid w:val="000879FB"/>
    <w:rsid w:val="00087EF2"/>
    <w:rsid w:val="000902AA"/>
    <w:rsid w:val="00090425"/>
    <w:rsid w:val="00090534"/>
    <w:rsid w:val="00090BA7"/>
    <w:rsid w:val="00090D08"/>
    <w:rsid w:val="00090F5D"/>
    <w:rsid w:val="0009142E"/>
    <w:rsid w:val="00091490"/>
    <w:rsid w:val="00091828"/>
    <w:rsid w:val="00091897"/>
    <w:rsid w:val="000921E1"/>
    <w:rsid w:val="000923CA"/>
    <w:rsid w:val="00092759"/>
    <w:rsid w:val="00092A17"/>
    <w:rsid w:val="00092CA5"/>
    <w:rsid w:val="0009310D"/>
    <w:rsid w:val="000935AA"/>
    <w:rsid w:val="00093B86"/>
    <w:rsid w:val="00094191"/>
    <w:rsid w:val="00094321"/>
    <w:rsid w:val="00094790"/>
    <w:rsid w:val="00094A8E"/>
    <w:rsid w:val="00094D55"/>
    <w:rsid w:val="000959D7"/>
    <w:rsid w:val="00095D4B"/>
    <w:rsid w:val="000967EB"/>
    <w:rsid w:val="00096B41"/>
    <w:rsid w:val="00096F58"/>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4FBD"/>
    <w:rsid w:val="000A50B2"/>
    <w:rsid w:val="000A5354"/>
    <w:rsid w:val="000A5D6C"/>
    <w:rsid w:val="000A5E21"/>
    <w:rsid w:val="000A674F"/>
    <w:rsid w:val="000A6EF7"/>
    <w:rsid w:val="000A7471"/>
    <w:rsid w:val="000A7A72"/>
    <w:rsid w:val="000A7A9F"/>
    <w:rsid w:val="000B0098"/>
    <w:rsid w:val="000B01DF"/>
    <w:rsid w:val="000B02A1"/>
    <w:rsid w:val="000B0EB4"/>
    <w:rsid w:val="000B0F42"/>
    <w:rsid w:val="000B1097"/>
    <w:rsid w:val="000B1534"/>
    <w:rsid w:val="000B1626"/>
    <w:rsid w:val="000B1C01"/>
    <w:rsid w:val="000B226F"/>
    <w:rsid w:val="000B283A"/>
    <w:rsid w:val="000B2855"/>
    <w:rsid w:val="000B2E75"/>
    <w:rsid w:val="000B3B09"/>
    <w:rsid w:val="000B4772"/>
    <w:rsid w:val="000B49DC"/>
    <w:rsid w:val="000B56AB"/>
    <w:rsid w:val="000B5915"/>
    <w:rsid w:val="000B663C"/>
    <w:rsid w:val="000B6BAC"/>
    <w:rsid w:val="000B7B55"/>
    <w:rsid w:val="000C052F"/>
    <w:rsid w:val="000C05F5"/>
    <w:rsid w:val="000C0725"/>
    <w:rsid w:val="000C08E9"/>
    <w:rsid w:val="000C0A7A"/>
    <w:rsid w:val="000C0E55"/>
    <w:rsid w:val="000C123B"/>
    <w:rsid w:val="000C19BD"/>
    <w:rsid w:val="000C1A8D"/>
    <w:rsid w:val="000C20BD"/>
    <w:rsid w:val="000C21AD"/>
    <w:rsid w:val="000C2B50"/>
    <w:rsid w:val="000C2C16"/>
    <w:rsid w:val="000C2E00"/>
    <w:rsid w:val="000C3098"/>
    <w:rsid w:val="000C32BF"/>
    <w:rsid w:val="000C331F"/>
    <w:rsid w:val="000C380A"/>
    <w:rsid w:val="000C3E5F"/>
    <w:rsid w:val="000C40ED"/>
    <w:rsid w:val="000C4324"/>
    <w:rsid w:val="000C4D0C"/>
    <w:rsid w:val="000C4D11"/>
    <w:rsid w:val="000C5061"/>
    <w:rsid w:val="000C51E1"/>
    <w:rsid w:val="000C5D14"/>
    <w:rsid w:val="000C6115"/>
    <w:rsid w:val="000C6446"/>
    <w:rsid w:val="000C670A"/>
    <w:rsid w:val="000C68AD"/>
    <w:rsid w:val="000C6A13"/>
    <w:rsid w:val="000C70A6"/>
    <w:rsid w:val="000C7919"/>
    <w:rsid w:val="000C7B27"/>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ABC"/>
    <w:rsid w:val="000D7B1B"/>
    <w:rsid w:val="000D7D03"/>
    <w:rsid w:val="000D7D39"/>
    <w:rsid w:val="000E0276"/>
    <w:rsid w:val="000E071F"/>
    <w:rsid w:val="000E0923"/>
    <w:rsid w:val="000E10C4"/>
    <w:rsid w:val="000E15DC"/>
    <w:rsid w:val="000E1AA8"/>
    <w:rsid w:val="000E20A6"/>
    <w:rsid w:val="000E20D5"/>
    <w:rsid w:val="000E238A"/>
    <w:rsid w:val="000E2993"/>
    <w:rsid w:val="000E2FAF"/>
    <w:rsid w:val="000E31D5"/>
    <w:rsid w:val="000E320E"/>
    <w:rsid w:val="000E37B6"/>
    <w:rsid w:val="000E37C6"/>
    <w:rsid w:val="000E394A"/>
    <w:rsid w:val="000E3CC6"/>
    <w:rsid w:val="000E3D71"/>
    <w:rsid w:val="000E42DE"/>
    <w:rsid w:val="000E4B05"/>
    <w:rsid w:val="000E4B11"/>
    <w:rsid w:val="000E4C1B"/>
    <w:rsid w:val="000E4F8C"/>
    <w:rsid w:val="000E5661"/>
    <w:rsid w:val="000E5C58"/>
    <w:rsid w:val="000E5ED5"/>
    <w:rsid w:val="000E610F"/>
    <w:rsid w:val="000E611D"/>
    <w:rsid w:val="000E739A"/>
    <w:rsid w:val="000E7EB8"/>
    <w:rsid w:val="000E7F73"/>
    <w:rsid w:val="000F0372"/>
    <w:rsid w:val="000F03F6"/>
    <w:rsid w:val="000F0A2E"/>
    <w:rsid w:val="000F0B7A"/>
    <w:rsid w:val="000F104D"/>
    <w:rsid w:val="000F113C"/>
    <w:rsid w:val="000F1290"/>
    <w:rsid w:val="000F1C1C"/>
    <w:rsid w:val="000F1CCF"/>
    <w:rsid w:val="000F2B66"/>
    <w:rsid w:val="000F2D6D"/>
    <w:rsid w:val="000F2EA4"/>
    <w:rsid w:val="000F3C28"/>
    <w:rsid w:val="000F4088"/>
    <w:rsid w:val="000F4F96"/>
    <w:rsid w:val="000F5051"/>
    <w:rsid w:val="000F5A07"/>
    <w:rsid w:val="000F5D37"/>
    <w:rsid w:val="000F68B7"/>
    <w:rsid w:val="000F7E88"/>
    <w:rsid w:val="000F7F12"/>
    <w:rsid w:val="001003FA"/>
    <w:rsid w:val="0010044D"/>
    <w:rsid w:val="0010051D"/>
    <w:rsid w:val="00100606"/>
    <w:rsid w:val="00100990"/>
    <w:rsid w:val="0010099D"/>
    <w:rsid w:val="00100BD1"/>
    <w:rsid w:val="00100D91"/>
    <w:rsid w:val="001011CE"/>
    <w:rsid w:val="001011D5"/>
    <w:rsid w:val="001017A9"/>
    <w:rsid w:val="00101DCA"/>
    <w:rsid w:val="0010219B"/>
    <w:rsid w:val="001025BD"/>
    <w:rsid w:val="001029D2"/>
    <w:rsid w:val="00102F0D"/>
    <w:rsid w:val="00102F2B"/>
    <w:rsid w:val="00102FA9"/>
    <w:rsid w:val="0010312E"/>
    <w:rsid w:val="00103391"/>
    <w:rsid w:val="001033DE"/>
    <w:rsid w:val="00103440"/>
    <w:rsid w:val="00103461"/>
    <w:rsid w:val="00103668"/>
    <w:rsid w:val="00104204"/>
    <w:rsid w:val="00104C11"/>
    <w:rsid w:val="00104DB6"/>
    <w:rsid w:val="00105071"/>
    <w:rsid w:val="00105707"/>
    <w:rsid w:val="00105BB9"/>
    <w:rsid w:val="00105C7B"/>
    <w:rsid w:val="00106B39"/>
    <w:rsid w:val="00107032"/>
    <w:rsid w:val="001074F1"/>
    <w:rsid w:val="00110305"/>
    <w:rsid w:val="001103FF"/>
    <w:rsid w:val="0011087A"/>
    <w:rsid w:val="00110909"/>
    <w:rsid w:val="001116F8"/>
    <w:rsid w:val="00111C8B"/>
    <w:rsid w:val="00111EAE"/>
    <w:rsid w:val="001120D2"/>
    <w:rsid w:val="0011261C"/>
    <w:rsid w:val="00112A6A"/>
    <w:rsid w:val="00112ABD"/>
    <w:rsid w:val="001130C5"/>
    <w:rsid w:val="0011327E"/>
    <w:rsid w:val="001133C7"/>
    <w:rsid w:val="0011358D"/>
    <w:rsid w:val="00113EEB"/>
    <w:rsid w:val="00114269"/>
    <w:rsid w:val="00114C63"/>
    <w:rsid w:val="00114DE7"/>
    <w:rsid w:val="00115429"/>
    <w:rsid w:val="0011547B"/>
    <w:rsid w:val="0011575E"/>
    <w:rsid w:val="00115C30"/>
    <w:rsid w:val="00116179"/>
    <w:rsid w:val="00116404"/>
    <w:rsid w:val="00116D83"/>
    <w:rsid w:val="001172E2"/>
    <w:rsid w:val="001175EF"/>
    <w:rsid w:val="00117BD3"/>
    <w:rsid w:val="00117FCF"/>
    <w:rsid w:val="001208D4"/>
    <w:rsid w:val="00120DAD"/>
    <w:rsid w:val="0012102E"/>
    <w:rsid w:val="001219B0"/>
    <w:rsid w:val="00121BF7"/>
    <w:rsid w:val="00121E12"/>
    <w:rsid w:val="00122C50"/>
    <w:rsid w:val="00122CF4"/>
    <w:rsid w:val="00122D81"/>
    <w:rsid w:val="00123192"/>
    <w:rsid w:val="00123693"/>
    <w:rsid w:val="001243BC"/>
    <w:rsid w:val="00124736"/>
    <w:rsid w:val="00124990"/>
    <w:rsid w:val="00124A63"/>
    <w:rsid w:val="00124F89"/>
    <w:rsid w:val="00124FB7"/>
    <w:rsid w:val="00125385"/>
    <w:rsid w:val="00125465"/>
    <w:rsid w:val="00125A7B"/>
    <w:rsid w:val="00125AF2"/>
    <w:rsid w:val="00125CCF"/>
    <w:rsid w:val="001260FD"/>
    <w:rsid w:val="00126842"/>
    <w:rsid w:val="00126972"/>
    <w:rsid w:val="00126D51"/>
    <w:rsid w:val="0012731E"/>
    <w:rsid w:val="00127321"/>
    <w:rsid w:val="0012744D"/>
    <w:rsid w:val="001274AB"/>
    <w:rsid w:val="00127915"/>
    <w:rsid w:val="00127D78"/>
    <w:rsid w:val="00127DCD"/>
    <w:rsid w:val="00130039"/>
    <w:rsid w:val="001304C0"/>
    <w:rsid w:val="001305E6"/>
    <w:rsid w:val="001305EC"/>
    <w:rsid w:val="00130BEE"/>
    <w:rsid w:val="00130C3B"/>
    <w:rsid w:val="00130D2E"/>
    <w:rsid w:val="001315F2"/>
    <w:rsid w:val="00131B77"/>
    <w:rsid w:val="00132214"/>
    <w:rsid w:val="00132231"/>
    <w:rsid w:val="00132A82"/>
    <w:rsid w:val="00132D87"/>
    <w:rsid w:val="00133148"/>
    <w:rsid w:val="00133A1F"/>
    <w:rsid w:val="001341ED"/>
    <w:rsid w:val="001342C0"/>
    <w:rsid w:val="00134694"/>
    <w:rsid w:val="00134698"/>
    <w:rsid w:val="00134ECB"/>
    <w:rsid w:val="00134FE4"/>
    <w:rsid w:val="001350C0"/>
    <w:rsid w:val="0013511F"/>
    <w:rsid w:val="0013520A"/>
    <w:rsid w:val="00135710"/>
    <w:rsid w:val="00135CCD"/>
    <w:rsid w:val="00136255"/>
    <w:rsid w:val="00136D43"/>
    <w:rsid w:val="0013709F"/>
    <w:rsid w:val="00137163"/>
    <w:rsid w:val="00137BE7"/>
    <w:rsid w:val="00137F60"/>
    <w:rsid w:val="0014004B"/>
    <w:rsid w:val="001400AB"/>
    <w:rsid w:val="00140584"/>
    <w:rsid w:val="00140A41"/>
    <w:rsid w:val="00140D6A"/>
    <w:rsid w:val="00140E29"/>
    <w:rsid w:val="00141189"/>
    <w:rsid w:val="001414AC"/>
    <w:rsid w:val="001419CD"/>
    <w:rsid w:val="001419EE"/>
    <w:rsid w:val="00141AF9"/>
    <w:rsid w:val="00142B67"/>
    <w:rsid w:val="00142FE1"/>
    <w:rsid w:val="0014325E"/>
    <w:rsid w:val="00143845"/>
    <w:rsid w:val="00143C8C"/>
    <w:rsid w:val="00143DB3"/>
    <w:rsid w:val="00143E29"/>
    <w:rsid w:val="00143FD9"/>
    <w:rsid w:val="001441A4"/>
    <w:rsid w:val="001443B4"/>
    <w:rsid w:val="0014493A"/>
    <w:rsid w:val="00144A52"/>
    <w:rsid w:val="00144AB1"/>
    <w:rsid w:val="00144E73"/>
    <w:rsid w:val="00145543"/>
    <w:rsid w:val="001456B6"/>
    <w:rsid w:val="00145C65"/>
    <w:rsid w:val="001463CE"/>
    <w:rsid w:val="0014670B"/>
    <w:rsid w:val="001468D3"/>
    <w:rsid w:val="0014695E"/>
    <w:rsid w:val="00146BDF"/>
    <w:rsid w:val="00150295"/>
    <w:rsid w:val="001508FD"/>
    <w:rsid w:val="001516EA"/>
    <w:rsid w:val="0015172D"/>
    <w:rsid w:val="001519FD"/>
    <w:rsid w:val="00151E16"/>
    <w:rsid w:val="001521D8"/>
    <w:rsid w:val="00152574"/>
    <w:rsid w:val="001527ED"/>
    <w:rsid w:val="00153295"/>
    <w:rsid w:val="0015330F"/>
    <w:rsid w:val="0015394F"/>
    <w:rsid w:val="00153ABA"/>
    <w:rsid w:val="00153BA8"/>
    <w:rsid w:val="00153E25"/>
    <w:rsid w:val="00154351"/>
    <w:rsid w:val="00154505"/>
    <w:rsid w:val="0015466F"/>
    <w:rsid w:val="00154848"/>
    <w:rsid w:val="00154B86"/>
    <w:rsid w:val="00154BF4"/>
    <w:rsid w:val="00155257"/>
    <w:rsid w:val="00155CDA"/>
    <w:rsid w:val="00155D25"/>
    <w:rsid w:val="00156166"/>
    <w:rsid w:val="001562A8"/>
    <w:rsid w:val="00156349"/>
    <w:rsid w:val="00156700"/>
    <w:rsid w:val="0015684D"/>
    <w:rsid w:val="00156C02"/>
    <w:rsid w:val="00156C74"/>
    <w:rsid w:val="00156E66"/>
    <w:rsid w:val="00156E90"/>
    <w:rsid w:val="0015752A"/>
    <w:rsid w:val="00157D8E"/>
    <w:rsid w:val="00160549"/>
    <w:rsid w:val="00160602"/>
    <w:rsid w:val="001608E4"/>
    <w:rsid w:val="001609E5"/>
    <w:rsid w:val="00160BBD"/>
    <w:rsid w:val="00160D9F"/>
    <w:rsid w:val="00160DA4"/>
    <w:rsid w:val="00161423"/>
    <w:rsid w:val="00162261"/>
    <w:rsid w:val="00162343"/>
    <w:rsid w:val="00162645"/>
    <w:rsid w:val="00162A47"/>
    <w:rsid w:val="00162FBA"/>
    <w:rsid w:val="0016334B"/>
    <w:rsid w:val="00163925"/>
    <w:rsid w:val="0016418C"/>
    <w:rsid w:val="00164870"/>
    <w:rsid w:val="001648FB"/>
    <w:rsid w:val="00164CC3"/>
    <w:rsid w:val="00164D3A"/>
    <w:rsid w:val="00164EBC"/>
    <w:rsid w:val="0016553F"/>
    <w:rsid w:val="00165573"/>
    <w:rsid w:val="00165577"/>
    <w:rsid w:val="0016584A"/>
    <w:rsid w:val="0016603C"/>
    <w:rsid w:val="00166516"/>
    <w:rsid w:val="0016672F"/>
    <w:rsid w:val="00166820"/>
    <w:rsid w:val="00167C43"/>
    <w:rsid w:val="00170173"/>
    <w:rsid w:val="00170558"/>
    <w:rsid w:val="001705DE"/>
    <w:rsid w:val="001706E2"/>
    <w:rsid w:val="00170CE1"/>
    <w:rsid w:val="00170D49"/>
    <w:rsid w:val="00171A80"/>
    <w:rsid w:val="00171F10"/>
    <w:rsid w:val="001723DF"/>
    <w:rsid w:val="0017284B"/>
    <w:rsid w:val="00172A0F"/>
    <w:rsid w:val="0017326E"/>
    <w:rsid w:val="00173E7D"/>
    <w:rsid w:val="00174757"/>
    <w:rsid w:val="00174843"/>
    <w:rsid w:val="00174CAA"/>
    <w:rsid w:val="00174D48"/>
    <w:rsid w:val="00174F1B"/>
    <w:rsid w:val="00175089"/>
    <w:rsid w:val="00175687"/>
    <w:rsid w:val="00175B9C"/>
    <w:rsid w:val="00175C14"/>
    <w:rsid w:val="00176866"/>
    <w:rsid w:val="001769EC"/>
    <w:rsid w:val="00176D13"/>
    <w:rsid w:val="001772A8"/>
    <w:rsid w:val="001774B8"/>
    <w:rsid w:val="001777C6"/>
    <w:rsid w:val="00177958"/>
    <w:rsid w:val="00177CD5"/>
    <w:rsid w:val="001803DF"/>
    <w:rsid w:val="00180641"/>
    <w:rsid w:val="00180672"/>
    <w:rsid w:val="00180B4C"/>
    <w:rsid w:val="0018179A"/>
    <w:rsid w:val="001817D2"/>
    <w:rsid w:val="00181E1F"/>
    <w:rsid w:val="00181F1C"/>
    <w:rsid w:val="0018218A"/>
    <w:rsid w:val="00182912"/>
    <w:rsid w:val="00183B64"/>
    <w:rsid w:val="00184086"/>
    <w:rsid w:val="001842A6"/>
    <w:rsid w:val="00184591"/>
    <w:rsid w:val="00184618"/>
    <w:rsid w:val="00184919"/>
    <w:rsid w:val="00184AE7"/>
    <w:rsid w:val="00184E7C"/>
    <w:rsid w:val="001855B3"/>
    <w:rsid w:val="00185DF1"/>
    <w:rsid w:val="00185F3B"/>
    <w:rsid w:val="0018613B"/>
    <w:rsid w:val="00187206"/>
    <w:rsid w:val="0018788D"/>
    <w:rsid w:val="0019002C"/>
    <w:rsid w:val="001904A8"/>
    <w:rsid w:val="001905CD"/>
    <w:rsid w:val="00190B26"/>
    <w:rsid w:val="00190C1D"/>
    <w:rsid w:val="00191140"/>
    <w:rsid w:val="00191660"/>
    <w:rsid w:val="001916AA"/>
    <w:rsid w:val="0019248D"/>
    <w:rsid w:val="001924A8"/>
    <w:rsid w:val="001928A4"/>
    <w:rsid w:val="00192DBD"/>
    <w:rsid w:val="001935E5"/>
    <w:rsid w:val="001937C4"/>
    <w:rsid w:val="00194118"/>
    <w:rsid w:val="00194393"/>
    <w:rsid w:val="00194866"/>
    <w:rsid w:val="001949AA"/>
    <w:rsid w:val="00194F7C"/>
    <w:rsid w:val="001959DA"/>
    <w:rsid w:val="00196B39"/>
    <w:rsid w:val="00197070"/>
    <w:rsid w:val="001972BB"/>
    <w:rsid w:val="001979BA"/>
    <w:rsid w:val="001A009A"/>
    <w:rsid w:val="001A0186"/>
    <w:rsid w:val="001A0A05"/>
    <w:rsid w:val="001A1138"/>
    <w:rsid w:val="001A13FA"/>
    <w:rsid w:val="001A1732"/>
    <w:rsid w:val="001A2094"/>
    <w:rsid w:val="001A20E8"/>
    <w:rsid w:val="001A214A"/>
    <w:rsid w:val="001A2CE9"/>
    <w:rsid w:val="001A3153"/>
    <w:rsid w:val="001A3A05"/>
    <w:rsid w:val="001A3ADF"/>
    <w:rsid w:val="001A3E18"/>
    <w:rsid w:val="001A3FCC"/>
    <w:rsid w:val="001A43DE"/>
    <w:rsid w:val="001A45B6"/>
    <w:rsid w:val="001A4748"/>
    <w:rsid w:val="001A570F"/>
    <w:rsid w:val="001A7EEF"/>
    <w:rsid w:val="001A7F1F"/>
    <w:rsid w:val="001B005B"/>
    <w:rsid w:val="001B00C3"/>
    <w:rsid w:val="001B01FE"/>
    <w:rsid w:val="001B04CF"/>
    <w:rsid w:val="001B1079"/>
    <w:rsid w:val="001B1818"/>
    <w:rsid w:val="001B1976"/>
    <w:rsid w:val="001B1D1B"/>
    <w:rsid w:val="001B2538"/>
    <w:rsid w:val="001B2A3F"/>
    <w:rsid w:val="001B2FAE"/>
    <w:rsid w:val="001B3448"/>
    <w:rsid w:val="001B3617"/>
    <w:rsid w:val="001B385C"/>
    <w:rsid w:val="001B386F"/>
    <w:rsid w:val="001B3DA3"/>
    <w:rsid w:val="001B3E53"/>
    <w:rsid w:val="001B4796"/>
    <w:rsid w:val="001B4A0C"/>
    <w:rsid w:val="001B4DC2"/>
    <w:rsid w:val="001B53DE"/>
    <w:rsid w:val="001B552B"/>
    <w:rsid w:val="001B5A50"/>
    <w:rsid w:val="001B6423"/>
    <w:rsid w:val="001B7184"/>
    <w:rsid w:val="001B7855"/>
    <w:rsid w:val="001B7FE6"/>
    <w:rsid w:val="001C0093"/>
    <w:rsid w:val="001C0DCA"/>
    <w:rsid w:val="001C112A"/>
    <w:rsid w:val="001C11C5"/>
    <w:rsid w:val="001C2C97"/>
    <w:rsid w:val="001C2E71"/>
    <w:rsid w:val="001C2FA4"/>
    <w:rsid w:val="001C3A7B"/>
    <w:rsid w:val="001C3F32"/>
    <w:rsid w:val="001C41C8"/>
    <w:rsid w:val="001C48B6"/>
    <w:rsid w:val="001C4C04"/>
    <w:rsid w:val="001C4EA8"/>
    <w:rsid w:val="001C501A"/>
    <w:rsid w:val="001C57FF"/>
    <w:rsid w:val="001C59C0"/>
    <w:rsid w:val="001C5FEE"/>
    <w:rsid w:val="001C694F"/>
    <w:rsid w:val="001C6C9C"/>
    <w:rsid w:val="001C7098"/>
    <w:rsid w:val="001C70DB"/>
    <w:rsid w:val="001C721E"/>
    <w:rsid w:val="001C72CA"/>
    <w:rsid w:val="001D0CAA"/>
    <w:rsid w:val="001D1172"/>
    <w:rsid w:val="001D1230"/>
    <w:rsid w:val="001D136D"/>
    <w:rsid w:val="001D1CF1"/>
    <w:rsid w:val="001D1E3C"/>
    <w:rsid w:val="001D1E4C"/>
    <w:rsid w:val="001D21DD"/>
    <w:rsid w:val="001D288E"/>
    <w:rsid w:val="001D28CC"/>
    <w:rsid w:val="001D2907"/>
    <w:rsid w:val="001D2C58"/>
    <w:rsid w:val="001D3305"/>
    <w:rsid w:val="001D3368"/>
    <w:rsid w:val="001D3524"/>
    <w:rsid w:val="001D3951"/>
    <w:rsid w:val="001D3BA3"/>
    <w:rsid w:val="001D3ED8"/>
    <w:rsid w:val="001D4665"/>
    <w:rsid w:val="001D4741"/>
    <w:rsid w:val="001D49E2"/>
    <w:rsid w:val="001D4EF3"/>
    <w:rsid w:val="001D557C"/>
    <w:rsid w:val="001D5683"/>
    <w:rsid w:val="001D5A76"/>
    <w:rsid w:val="001D6554"/>
    <w:rsid w:val="001D6893"/>
    <w:rsid w:val="001D6EE5"/>
    <w:rsid w:val="001D6FBA"/>
    <w:rsid w:val="001D7432"/>
    <w:rsid w:val="001D7B52"/>
    <w:rsid w:val="001D7E4E"/>
    <w:rsid w:val="001E053E"/>
    <w:rsid w:val="001E0592"/>
    <w:rsid w:val="001E0875"/>
    <w:rsid w:val="001E093F"/>
    <w:rsid w:val="001E1335"/>
    <w:rsid w:val="001E137B"/>
    <w:rsid w:val="001E1C9F"/>
    <w:rsid w:val="001E1D6B"/>
    <w:rsid w:val="001E204B"/>
    <w:rsid w:val="001E2495"/>
    <w:rsid w:val="001E2579"/>
    <w:rsid w:val="001E2E97"/>
    <w:rsid w:val="001E3994"/>
    <w:rsid w:val="001E3AAF"/>
    <w:rsid w:val="001E40D3"/>
    <w:rsid w:val="001E4619"/>
    <w:rsid w:val="001E4EEE"/>
    <w:rsid w:val="001E52DF"/>
    <w:rsid w:val="001E60BA"/>
    <w:rsid w:val="001E6318"/>
    <w:rsid w:val="001E64D0"/>
    <w:rsid w:val="001E6CDF"/>
    <w:rsid w:val="001E702D"/>
    <w:rsid w:val="001E722B"/>
    <w:rsid w:val="001E7281"/>
    <w:rsid w:val="001E77C1"/>
    <w:rsid w:val="001E7948"/>
    <w:rsid w:val="001E7CE4"/>
    <w:rsid w:val="001F0268"/>
    <w:rsid w:val="001F0A04"/>
    <w:rsid w:val="001F0A6E"/>
    <w:rsid w:val="001F0C68"/>
    <w:rsid w:val="001F0D23"/>
    <w:rsid w:val="001F0E4E"/>
    <w:rsid w:val="001F1E66"/>
    <w:rsid w:val="001F1FDB"/>
    <w:rsid w:val="001F2814"/>
    <w:rsid w:val="001F28BE"/>
    <w:rsid w:val="001F39FA"/>
    <w:rsid w:val="001F3E57"/>
    <w:rsid w:val="001F4655"/>
    <w:rsid w:val="001F4C3C"/>
    <w:rsid w:val="001F5154"/>
    <w:rsid w:val="001F58DD"/>
    <w:rsid w:val="001F66DD"/>
    <w:rsid w:val="001F6A1C"/>
    <w:rsid w:val="001F6AED"/>
    <w:rsid w:val="001F6C44"/>
    <w:rsid w:val="001F7A6A"/>
    <w:rsid w:val="00200097"/>
    <w:rsid w:val="0020019F"/>
    <w:rsid w:val="0020021B"/>
    <w:rsid w:val="002007E8"/>
    <w:rsid w:val="00200A4B"/>
    <w:rsid w:val="00200D33"/>
    <w:rsid w:val="0020168A"/>
    <w:rsid w:val="002018CC"/>
    <w:rsid w:val="00201BC1"/>
    <w:rsid w:val="00201BCB"/>
    <w:rsid w:val="00201F24"/>
    <w:rsid w:val="00202234"/>
    <w:rsid w:val="00202A04"/>
    <w:rsid w:val="00202BFE"/>
    <w:rsid w:val="00202DBE"/>
    <w:rsid w:val="00203585"/>
    <w:rsid w:val="00203BD2"/>
    <w:rsid w:val="00204670"/>
    <w:rsid w:val="00205034"/>
    <w:rsid w:val="00205197"/>
    <w:rsid w:val="00205708"/>
    <w:rsid w:val="0020574A"/>
    <w:rsid w:val="0020593D"/>
    <w:rsid w:val="002059A3"/>
    <w:rsid w:val="002059AC"/>
    <w:rsid w:val="00205B37"/>
    <w:rsid w:val="00205D29"/>
    <w:rsid w:val="00205F6E"/>
    <w:rsid w:val="00206083"/>
    <w:rsid w:val="00206118"/>
    <w:rsid w:val="00206480"/>
    <w:rsid w:val="00206F1B"/>
    <w:rsid w:val="0020735B"/>
    <w:rsid w:val="00207832"/>
    <w:rsid w:val="00207B07"/>
    <w:rsid w:val="00207B26"/>
    <w:rsid w:val="00207B98"/>
    <w:rsid w:val="00210001"/>
    <w:rsid w:val="00210338"/>
    <w:rsid w:val="002104E5"/>
    <w:rsid w:val="0021052C"/>
    <w:rsid w:val="002105DC"/>
    <w:rsid w:val="00210B04"/>
    <w:rsid w:val="00210F7A"/>
    <w:rsid w:val="0021106D"/>
    <w:rsid w:val="0021162B"/>
    <w:rsid w:val="00211C19"/>
    <w:rsid w:val="00211F6A"/>
    <w:rsid w:val="00212535"/>
    <w:rsid w:val="00213E2F"/>
    <w:rsid w:val="00213E32"/>
    <w:rsid w:val="00214276"/>
    <w:rsid w:val="00214A26"/>
    <w:rsid w:val="00214D69"/>
    <w:rsid w:val="00215A57"/>
    <w:rsid w:val="00215B4D"/>
    <w:rsid w:val="00215B74"/>
    <w:rsid w:val="00216492"/>
    <w:rsid w:val="0021698A"/>
    <w:rsid w:val="002169FF"/>
    <w:rsid w:val="00216AA5"/>
    <w:rsid w:val="00220307"/>
    <w:rsid w:val="00220309"/>
    <w:rsid w:val="00220365"/>
    <w:rsid w:val="00220CEB"/>
    <w:rsid w:val="00220D79"/>
    <w:rsid w:val="00220FFE"/>
    <w:rsid w:val="002212F6"/>
    <w:rsid w:val="002217FA"/>
    <w:rsid w:val="00221BA5"/>
    <w:rsid w:val="002226F5"/>
    <w:rsid w:val="00222980"/>
    <w:rsid w:val="00223030"/>
    <w:rsid w:val="0022333F"/>
    <w:rsid w:val="00223621"/>
    <w:rsid w:val="002241A2"/>
    <w:rsid w:val="00224700"/>
    <w:rsid w:val="00224D19"/>
    <w:rsid w:val="00225BFD"/>
    <w:rsid w:val="00225E1B"/>
    <w:rsid w:val="00225EA8"/>
    <w:rsid w:val="00225EC5"/>
    <w:rsid w:val="00226061"/>
    <w:rsid w:val="0022617E"/>
    <w:rsid w:val="00226320"/>
    <w:rsid w:val="002267BC"/>
    <w:rsid w:val="00226DF4"/>
    <w:rsid w:val="002273DE"/>
    <w:rsid w:val="00227861"/>
    <w:rsid w:val="00227F96"/>
    <w:rsid w:val="00230C82"/>
    <w:rsid w:val="00231E9C"/>
    <w:rsid w:val="00231F87"/>
    <w:rsid w:val="002322DE"/>
    <w:rsid w:val="0023260A"/>
    <w:rsid w:val="00232E32"/>
    <w:rsid w:val="00232F28"/>
    <w:rsid w:val="002333D7"/>
    <w:rsid w:val="002337FB"/>
    <w:rsid w:val="00233F7C"/>
    <w:rsid w:val="0023443C"/>
    <w:rsid w:val="0023457A"/>
    <w:rsid w:val="0023458C"/>
    <w:rsid w:val="002345B4"/>
    <w:rsid w:val="00234DFB"/>
    <w:rsid w:val="00235187"/>
    <w:rsid w:val="00236150"/>
    <w:rsid w:val="00236166"/>
    <w:rsid w:val="00236A3C"/>
    <w:rsid w:val="00236EF6"/>
    <w:rsid w:val="00237DCE"/>
    <w:rsid w:val="002409D7"/>
    <w:rsid w:val="00240B17"/>
    <w:rsid w:val="00240E5B"/>
    <w:rsid w:val="00241680"/>
    <w:rsid w:val="00241969"/>
    <w:rsid w:val="00241D00"/>
    <w:rsid w:val="00241D78"/>
    <w:rsid w:val="00242092"/>
    <w:rsid w:val="00242225"/>
    <w:rsid w:val="0024248F"/>
    <w:rsid w:val="002430F2"/>
    <w:rsid w:val="00244AE9"/>
    <w:rsid w:val="0024516A"/>
    <w:rsid w:val="00245337"/>
    <w:rsid w:val="00245B96"/>
    <w:rsid w:val="00245C2C"/>
    <w:rsid w:val="002463C0"/>
    <w:rsid w:val="002463E2"/>
    <w:rsid w:val="002463FA"/>
    <w:rsid w:val="00246DAE"/>
    <w:rsid w:val="00247AE0"/>
    <w:rsid w:val="00247DCE"/>
    <w:rsid w:val="00247FB6"/>
    <w:rsid w:val="00250281"/>
    <w:rsid w:val="00250C01"/>
    <w:rsid w:val="00250C9D"/>
    <w:rsid w:val="00250D8B"/>
    <w:rsid w:val="00251B97"/>
    <w:rsid w:val="00251CE5"/>
    <w:rsid w:val="002521DC"/>
    <w:rsid w:val="0025238A"/>
    <w:rsid w:val="00252859"/>
    <w:rsid w:val="00253319"/>
    <w:rsid w:val="00253508"/>
    <w:rsid w:val="002538B4"/>
    <w:rsid w:val="002538E3"/>
    <w:rsid w:val="00253C18"/>
    <w:rsid w:val="00253EDB"/>
    <w:rsid w:val="00254CEC"/>
    <w:rsid w:val="00255593"/>
    <w:rsid w:val="00255907"/>
    <w:rsid w:val="0025592E"/>
    <w:rsid w:val="00255B96"/>
    <w:rsid w:val="00255C24"/>
    <w:rsid w:val="002567DA"/>
    <w:rsid w:val="00256D88"/>
    <w:rsid w:val="00257354"/>
    <w:rsid w:val="002573FE"/>
    <w:rsid w:val="002574DA"/>
    <w:rsid w:val="00257699"/>
    <w:rsid w:val="00257DB8"/>
    <w:rsid w:val="0026009E"/>
    <w:rsid w:val="0026065F"/>
    <w:rsid w:val="00260802"/>
    <w:rsid w:val="002609B6"/>
    <w:rsid w:val="002615EF"/>
    <w:rsid w:val="00261723"/>
    <w:rsid w:val="002617C8"/>
    <w:rsid w:val="002617F3"/>
    <w:rsid w:val="00261925"/>
    <w:rsid w:val="00261A38"/>
    <w:rsid w:val="002632D7"/>
    <w:rsid w:val="0026386A"/>
    <w:rsid w:val="002638CD"/>
    <w:rsid w:val="00263A2E"/>
    <w:rsid w:val="00263C3D"/>
    <w:rsid w:val="00264000"/>
    <w:rsid w:val="0026417F"/>
    <w:rsid w:val="0026424B"/>
    <w:rsid w:val="0026442E"/>
    <w:rsid w:val="00264F12"/>
    <w:rsid w:val="0026552C"/>
    <w:rsid w:val="0026561A"/>
    <w:rsid w:val="002656A2"/>
    <w:rsid w:val="00265B35"/>
    <w:rsid w:val="00265F07"/>
    <w:rsid w:val="00265FB6"/>
    <w:rsid w:val="00267125"/>
    <w:rsid w:val="00267178"/>
    <w:rsid w:val="00267993"/>
    <w:rsid w:val="00267B22"/>
    <w:rsid w:val="0027097C"/>
    <w:rsid w:val="00270BF9"/>
    <w:rsid w:val="002711B5"/>
    <w:rsid w:val="00271C10"/>
    <w:rsid w:val="00271CB6"/>
    <w:rsid w:val="002722EA"/>
    <w:rsid w:val="0027248A"/>
    <w:rsid w:val="00272E2D"/>
    <w:rsid w:val="00272F3B"/>
    <w:rsid w:val="0027301A"/>
    <w:rsid w:val="002735FF"/>
    <w:rsid w:val="00273748"/>
    <w:rsid w:val="00273809"/>
    <w:rsid w:val="0027381F"/>
    <w:rsid w:val="00273A8F"/>
    <w:rsid w:val="002744AA"/>
    <w:rsid w:val="0027494B"/>
    <w:rsid w:val="00274CB5"/>
    <w:rsid w:val="00274FAF"/>
    <w:rsid w:val="00275456"/>
    <w:rsid w:val="002755FD"/>
    <w:rsid w:val="00276ECC"/>
    <w:rsid w:val="002771C6"/>
    <w:rsid w:val="00277FA1"/>
    <w:rsid w:val="00280846"/>
    <w:rsid w:val="002812F8"/>
    <w:rsid w:val="002815DF"/>
    <w:rsid w:val="00281E5E"/>
    <w:rsid w:val="002821A0"/>
    <w:rsid w:val="0028233E"/>
    <w:rsid w:val="00282AC5"/>
    <w:rsid w:val="00282DB1"/>
    <w:rsid w:val="00283878"/>
    <w:rsid w:val="00283BFE"/>
    <w:rsid w:val="00283D51"/>
    <w:rsid w:val="002840F4"/>
    <w:rsid w:val="00284149"/>
    <w:rsid w:val="00284D3F"/>
    <w:rsid w:val="0028552D"/>
    <w:rsid w:val="00285733"/>
    <w:rsid w:val="00285983"/>
    <w:rsid w:val="00285B3D"/>
    <w:rsid w:val="00286AD9"/>
    <w:rsid w:val="00286AF4"/>
    <w:rsid w:val="0028765E"/>
    <w:rsid w:val="0028769B"/>
    <w:rsid w:val="00287BB2"/>
    <w:rsid w:val="00287D0A"/>
    <w:rsid w:val="00287D22"/>
    <w:rsid w:val="00290164"/>
    <w:rsid w:val="0029037D"/>
    <w:rsid w:val="002906AC"/>
    <w:rsid w:val="00290D32"/>
    <w:rsid w:val="00290E7F"/>
    <w:rsid w:val="00291189"/>
    <w:rsid w:val="002911C7"/>
    <w:rsid w:val="002916B5"/>
    <w:rsid w:val="00291936"/>
    <w:rsid w:val="00291A77"/>
    <w:rsid w:val="00291ABA"/>
    <w:rsid w:val="00291AC3"/>
    <w:rsid w:val="00291E18"/>
    <w:rsid w:val="002923A3"/>
    <w:rsid w:val="0029266A"/>
    <w:rsid w:val="002926AC"/>
    <w:rsid w:val="002927E7"/>
    <w:rsid w:val="00292A58"/>
    <w:rsid w:val="002931C6"/>
    <w:rsid w:val="0029332D"/>
    <w:rsid w:val="0029345B"/>
    <w:rsid w:val="002937D4"/>
    <w:rsid w:val="00293AE8"/>
    <w:rsid w:val="00293B20"/>
    <w:rsid w:val="00293D30"/>
    <w:rsid w:val="00293FFC"/>
    <w:rsid w:val="00294348"/>
    <w:rsid w:val="00294C1A"/>
    <w:rsid w:val="00294E14"/>
    <w:rsid w:val="00294F3F"/>
    <w:rsid w:val="002950EF"/>
    <w:rsid w:val="00295713"/>
    <w:rsid w:val="00295EB3"/>
    <w:rsid w:val="002961D6"/>
    <w:rsid w:val="00296B6D"/>
    <w:rsid w:val="00296D4E"/>
    <w:rsid w:val="00296E2A"/>
    <w:rsid w:val="00296F0D"/>
    <w:rsid w:val="0029788D"/>
    <w:rsid w:val="00297E77"/>
    <w:rsid w:val="00297F8F"/>
    <w:rsid w:val="002A015B"/>
    <w:rsid w:val="002A0235"/>
    <w:rsid w:val="002A046D"/>
    <w:rsid w:val="002A0487"/>
    <w:rsid w:val="002A0D02"/>
    <w:rsid w:val="002A1164"/>
    <w:rsid w:val="002A127F"/>
    <w:rsid w:val="002A17C6"/>
    <w:rsid w:val="002A18C1"/>
    <w:rsid w:val="002A19C7"/>
    <w:rsid w:val="002A1D8D"/>
    <w:rsid w:val="002A280B"/>
    <w:rsid w:val="002A2822"/>
    <w:rsid w:val="002A3043"/>
    <w:rsid w:val="002A3A9F"/>
    <w:rsid w:val="002A3D1E"/>
    <w:rsid w:val="002A4265"/>
    <w:rsid w:val="002A471F"/>
    <w:rsid w:val="002A50DF"/>
    <w:rsid w:val="002A51E3"/>
    <w:rsid w:val="002A566E"/>
    <w:rsid w:val="002A5B83"/>
    <w:rsid w:val="002A611E"/>
    <w:rsid w:val="002A7034"/>
    <w:rsid w:val="002A70D5"/>
    <w:rsid w:val="002A7E55"/>
    <w:rsid w:val="002B0A65"/>
    <w:rsid w:val="002B0CB2"/>
    <w:rsid w:val="002B0CDE"/>
    <w:rsid w:val="002B0CF8"/>
    <w:rsid w:val="002B138E"/>
    <w:rsid w:val="002B1424"/>
    <w:rsid w:val="002B1A68"/>
    <w:rsid w:val="002B210B"/>
    <w:rsid w:val="002B2446"/>
    <w:rsid w:val="002B2760"/>
    <w:rsid w:val="002B2A87"/>
    <w:rsid w:val="002B2E88"/>
    <w:rsid w:val="002B2EE9"/>
    <w:rsid w:val="002B34DB"/>
    <w:rsid w:val="002B39B4"/>
    <w:rsid w:val="002B3ACD"/>
    <w:rsid w:val="002B3F95"/>
    <w:rsid w:val="002B4A88"/>
    <w:rsid w:val="002B50AB"/>
    <w:rsid w:val="002B56FD"/>
    <w:rsid w:val="002B5A35"/>
    <w:rsid w:val="002B5A36"/>
    <w:rsid w:val="002B5DF2"/>
    <w:rsid w:val="002B5E72"/>
    <w:rsid w:val="002B60CC"/>
    <w:rsid w:val="002B7727"/>
    <w:rsid w:val="002B7D8F"/>
    <w:rsid w:val="002B7EB0"/>
    <w:rsid w:val="002C006A"/>
    <w:rsid w:val="002C1258"/>
    <w:rsid w:val="002C17A8"/>
    <w:rsid w:val="002C1A01"/>
    <w:rsid w:val="002C1AD1"/>
    <w:rsid w:val="002C2C44"/>
    <w:rsid w:val="002C30AC"/>
    <w:rsid w:val="002C42F6"/>
    <w:rsid w:val="002C476F"/>
    <w:rsid w:val="002C4CF4"/>
    <w:rsid w:val="002C4E77"/>
    <w:rsid w:val="002C4E86"/>
    <w:rsid w:val="002C54C1"/>
    <w:rsid w:val="002C5622"/>
    <w:rsid w:val="002C5E97"/>
    <w:rsid w:val="002C6278"/>
    <w:rsid w:val="002C661C"/>
    <w:rsid w:val="002C6793"/>
    <w:rsid w:val="002C72B3"/>
    <w:rsid w:val="002C78B4"/>
    <w:rsid w:val="002C7B23"/>
    <w:rsid w:val="002C7E55"/>
    <w:rsid w:val="002D04FB"/>
    <w:rsid w:val="002D07BF"/>
    <w:rsid w:val="002D1444"/>
    <w:rsid w:val="002D14AB"/>
    <w:rsid w:val="002D1B50"/>
    <w:rsid w:val="002D2096"/>
    <w:rsid w:val="002D21D8"/>
    <w:rsid w:val="002D2457"/>
    <w:rsid w:val="002D2DFB"/>
    <w:rsid w:val="002D35B7"/>
    <w:rsid w:val="002D40A7"/>
    <w:rsid w:val="002D44BD"/>
    <w:rsid w:val="002D4A25"/>
    <w:rsid w:val="002D4A4B"/>
    <w:rsid w:val="002D5117"/>
    <w:rsid w:val="002D5122"/>
    <w:rsid w:val="002D5A85"/>
    <w:rsid w:val="002D5A93"/>
    <w:rsid w:val="002D5AAD"/>
    <w:rsid w:val="002D5CA9"/>
    <w:rsid w:val="002D6565"/>
    <w:rsid w:val="002D6984"/>
    <w:rsid w:val="002D6BF6"/>
    <w:rsid w:val="002D6CFB"/>
    <w:rsid w:val="002D6DBE"/>
    <w:rsid w:val="002D7673"/>
    <w:rsid w:val="002D78B4"/>
    <w:rsid w:val="002D7C8E"/>
    <w:rsid w:val="002E04AB"/>
    <w:rsid w:val="002E1455"/>
    <w:rsid w:val="002E15A7"/>
    <w:rsid w:val="002E160F"/>
    <w:rsid w:val="002E16FA"/>
    <w:rsid w:val="002E1EE8"/>
    <w:rsid w:val="002E2016"/>
    <w:rsid w:val="002E205A"/>
    <w:rsid w:val="002E2074"/>
    <w:rsid w:val="002E276E"/>
    <w:rsid w:val="002E2B74"/>
    <w:rsid w:val="002E2FFE"/>
    <w:rsid w:val="002E3873"/>
    <w:rsid w:val="002E3A34"/>
    <w:rsid w:val="002E3B9D"/>
    <w:rsid w:val="002E3EEA"/>
    <w:rsid w:val="002E3F91"/>
    <w:rsid w:val="002E40C5"/>
    <w:rsid w:val="002E4709"/>
    <w:rsid w:val="002E480D"/>
    <w:rsid w:val="002E4FD4"/>
    <w:rsid w:val="002E5386"/>
    <w:rsid w:val="002E544D"/>
    <w:rsid w:val="002E5BC7"/>
    <w:rsid w:val="002E5F6B"/>
    <w:rsid w:val="002E606B"/>
    <w:rsid w:val="002E60B3"/>
    <w:rsid w:val="002E6499"/>
    <w:rsid w:val="002E649F"/>
    <w:rsid w:val="002E6A82"/>
    <w:rsid w:val="002E6DA0"/>
    <w:rsid w:val="002E7459"/>
    <w:rsid w:val="002E7544"/>
    <w:rsid w:val="002E7C0B"/>
    <w:rsid w:val="002E7F19"/>
    <w:rsid w:val="002E7F1D"/>
    <w:rsid w:val="002E7FE4"/>
    <w:rsid w:val="002F04F6"/>
    <w:rsid w:val="002F079E"/>
    <w:rsid w:val="002F084D"/>
    <w:rsid w:val="002F09C3"/>
    <w:rsid w:val="002F0A9A"/>
    <w:rsid w:val="002F0D0C"/>
    <w:rsid w:val="002F1A15"/>
    <w:rsid w:val="002F1B69"/>
    <w:rsid w:val="002F1CE6"/>
    <w:rsid w:val="002F1DAD"/>
    <w:rsid w:val="002F2B06"/>
    <w:rsid w:val="002F308B"/>
    <w:rsid w:val="002F3699"/>
    <w:rsid w:val="002F3A33"/>
    <w:rsid w:val="002F3B04"/>
    <w:rsid w:val="002F4811"/>
    <w:rsid w:val="002F48A7"/>
    <w:rsid w:val="002F6672"/>
    <w:rsid w:val="002F68FE"/>
    <w:rsid w:val="002F6A58"/>
    <w:rsid w:val="002F70BE"/>
    <w:rsid w:val="002F717F"/>
    <w:rsid w:val="002F767E"/>
    <w:rsid w:val="002F7EB1"/>
    <w:rsid w:val="0030042A"/>
    <w:rsid w:val="0030114B"/>
    <w:rsid w:val="00301935"/>
    <w:rsid w:val="00301CAE"/>
    <w:rsid w:val="00302138"/>
    <w:rsid w:val="0030256E"/>
    <w:rsid w:val="00302A6E"/>
    <w:rsid w:val="003035ED"/>
    <w:rsid w:val="0030374E"/>
    <w:rsid w:val="00303864"/>
    <w:rsid w:val="00303B99"/>
    <w:rsid w:val="00303DF2"/>
    <w:rsid w:val="00304AEA"/>
    <w:rsid w:val="00304B56"/>
    <w:rsid w:val="003051D8"/>
    <w:rsid w:val="00305F81"/>
    <w:rsid w:val="00306B0A"/>
    <w:rsid w:val="00306BFA"/>
    <w:rsid w:val="00307DBE"/>
    <w:rsid w:val="003105D9"/>
    <w:rsid w:val="003109E1"/>
    <w:rsid w:val="00310B4A"/>
    <w:rsid w:val="00310EA9"/>
    <w:rsid w:val="00311D0A"/>
    <w:rsid w:val="00311ECD"/>
    <w:rsid w:val="0031219D"/>
    <w:rsid w:val="00313147"/>
    <w:rsid w:val="00313253"/>
    <w:rsid w:val="0031358C"/>
    <w:rsid w:val="00313B45"/>
    <w:rsid w:val="00313E32"/>
    <w:rsid w:val="003141E8"/>
    <w:rsid w:val="0031420A"/>
    <w:rsid w:val="00314264"/>
    <w:rsid w:val="00314319"/>
    <w:rsid w:val="00314CA9"/>
    <w:rsid w:val="003156BC"/>
    <w:rsid w:val="00315A6C"/>
    <w:rsid w:val="00315A92"/>
    <w:rsid w:val="00315CA8"/>
    <w:rsid w:val="00316485"/>
    <w:rsid w:val="00316D00"/>
    <w:rsid w:val="0031715D"/>
    <w:rsid w:val="00317B83"/>
    <w:rsid w:val="00317F1B"/>
    <w:rsid w:val="00317F67"/>
    <w:rsid w:val="00320345"/>
    <w:rsid w:val="003203D7"/>
    <w:rsid w:val="00320A68"/>
    <w:rsid w:val="0032192E"/>
    <w:rsid w:val="00321A1D"/>
    <w:rsid w:val="00322A3E"/>
    <w:rsid w:val="00322D41"/>
    <w:rsid w:val="003238C3"/>
    <w:rsid w:val="0032398B"/>
    <w:rsid w:val="00323E6D"/>
    <w:rsid w:val="00324781"/>
    <w:rsid w:val="00324BCD"/>
    <w:rsid w:val="00324F30"/>
    <w:rsid w:val="00325023"/>
    <w:rsid w:val="00325119"/>
    <w:rsid w:val="0032533F"/>
    <w:rsid w:val="00325FD8"/>
    <w:rsid w:val="003265B9"/>
    <w:rsid w:val="003265FC"/>
    <w:rsid w:val="00326BC3"/>
    <w:rsid w:val="00326D0F"/>
    <w:rsid w:val="00327232"/>
    <w:rsid w:val="003273F9"/>
    <w:rsid w:val="0032779A"/>
    <w:rsid w:val="00327985"/>
    <w:rsid w:val="00327D07"/>
    <w:rsid w:val="00327DD2"/>
    <w:rsid w:val="00330864"/>
    <w:rsid w:val="0033103B"/>
    <w:rsid w:val="003310F0"/>
    <w:rsid w:val="00331182"/>
    <w:rsid w:val="00332AB2"/>
    <w:rsid w:val="00332C60"/>
    <w:rsid w:val="00332E43"/>
    <w:rsid w:val="00332E62"/>
    <w:rsid w:val="00333B87"/>
    <w:rsid w:val="00333D81"/>
    <w:rsid w:val="003342E1"/>
    <w:rsid w:val="003343F8"/>
    <w:rsid w:val="00334852"/>
    <w:rsid w:val="00335189"/>
    <w:rsid w:val="0033550F"/>
    <w:rsid w:val="00335F37"/>
    <w:rsid w:val="00335F46"/>
    <w:rsid w:val="0033678D"/>
    <w:rsid w:val="00337031"/>
    <w:rsid w:val="00337355"/>
    <w:rsid w:val="003373DB"/>
    <w:rsid w:val="003375E8"/>
    <w:rsid w:val="0033777C"/>
    <w:rsid w:val="0033795C"/>
    <w:rsid w:val="0034018E"/>
    <w:rsid w:val="00340192"/>
    <w:rsid w:val="003403C0"/>
    <w:rsid w:val="0034062D"/>
    <w:rsid w:val="00340692"/>
    <w:rsid w:val="00340D71"/>
    <w:rsid w:val="00340EE0"/>
    <w:rsid w:val="00340FFA"/>
    <w:rsid w:val="003412B1"/>
    <w:rsid w:val="003415B6"/>
    <w:rsid w:val="00341B71"/>
    <w:rsid w:val="00342322"/>
    <w:rsid w:val="003426BF"/>
    <w:rsid w:val="00342A21"/>
    <w:rsid w:val="00342AA1"/>
    <w:rsid w:val="00342CB9"/>
    <w:rsid w:val="00343032"/>
    <w:rsid w:val="00343533"/>
    <w:rsid w:val="0034385C"/>
    <w:rsid w:val="00343A5B"/>
    <w:rsid w:val="00343ADA"/>
    <w:rsid w:val="00343C3E"/>
    <w:rsid w:val="00343C73"/>
    <w:rsid w:val="00343CEB"/>
    <w:rsid w:val="00343DE8"/>
    <w:rsid w:val="00343FE5"/>
    <w:rsid w:val="00344637"/>
    <w:rsid w:val="00344BEF"/>
    <w:rsid w:val="00344C69"/>
    <w:rsid w:val="00344F82"/>
    <w:rsid w:val="0034545C"/>
    <w:rsid w:val="0034567C"/>
    <w:rsid w:val="00345AA4"/>
    <w:rsid w:val="003466A3"/>
    <w:rsid w:val="00346C68"/>
    <w:rsid w:val="0034712C"/>
    <w:rsid w:val="0034750F"/>
    <w:rsid w:val="00347598"/>
    <w:rsid w:val="0034783E"/>
    <w:rsid w:val="00347E8E"/>
    <w:rsid w:val="00350615"/>
    <w:rsid w:val="00350BED"/>
    <w:rsid w:val="00350E1F"/>
    <w:rsid w:val="003520F3"/>
    <w:rsid w:val="00352541"/>
    <w:rsid w:val="00352C88"/>
    <w:rsid w:val="003531F5"/>
    <w:rsid w:val="00353F8F"/>
    <w:rsid w:val="00354A36"/>
    <w:rsid w:val="00354B78"/>
    <w:rsid w:val="00354BBC"/>
    <w:rsid w:val="00355EDF"/>
    <w:rsid w:val="0035658A"/>
    <w:rsid w:val="0035735C"/>
    <w:rsid w:val="0035758E"/>
    <w:rsid w:val="00357ADD"/>
    <w:rsid w:val="00357DC7"/>
    <w:rsid w:val="00357F1D"/>
    <w:rsid w:val="00360444"/>
    <w:rsid w:val="00360501"/>
    <w:rsid w:val="0036051A"/>
    <w:rsid w:val="003605F6"/>
    <w:rsid w:val="00360F4E"/>
    <w:rsid w:val="00361551"/>
    <w:rsid w:val="0036159D"/>
    <w:rsid w:val="003617C5"/>
    <w:rsid w:val="003622CC"/>
    <w:rsid w:val="00362847"/>
    <w:rsid w:val="003629E4"/>
    <w:rsid w:val="003631BF"/>
    <w:rsid w:val="003636C3"/>
    <w:rsid w:val="003639AA"/>
    <w:rsid w:val="00363AB5"/>
    <w:rsid w:val="00363CE5"/>
    <w:rsid w:val="00363E13"/>
    <w:rsid w:val="00364141"/>
    <w:rsid w:val="003648BA"/>
    <w:rsid w:val="00364911"/>
    <w:rsid w:val="00364A00"/>
    <w:rsid w:val="00364F4B"/>
    <w:rsid w:val="003651B9"/>
    <w:rsid w:val="00365C7D"/>
    <w:rsid w:val="00365F02"/>
    <w:rsid w:val="00365FC6"/>
    <w:rsid w:val="003664F7"/>
    <w:rsid w:val="00366705"/>
    <w:rsid w:val="00366B4E"/>
    <w:rsid w:val="00366FD0"/>
    <w:rsid w:val="0036700A"/>
    <w:rsid w:val="00367017"/>
    <w:rsid w:val="003671ED"/>
    <w:rsid w:val="00367783"/>
    <w:rsid w:val="00367D72"/>
    <w:rsid w:val="00367EF6"/>
    <w:rsid w:val="003701D9"/>
    <w:rsid w:val="00370241"/>
    <w:rsid w:val="00370FE8"/>
    <w:rsid w:val="0037125D"/>
    <w:rsid w:val="003713EA"/>
    <w:rsid w:val="003716C9"/>
    <w:rsid w:val="00371B46"/>
    <w:rsid w:val="00371E7E"/>
    <w:rsid w:val="00371EF6"/>
    <w:rsid w:val="00371F5D"/>
    <w:rsid w:val="003723F9"/>
    <w:rsid w:val="00372512"/>
    <w:rsid w:val="003739C6"/>
    <w:rsid w:val="00373A6B"/>
    <w:rsid w:val="00373F2A"/>
    <w:rsid w:val="00374B6B"/>
    <w:rsid w:val="00374D92"/>
    <w:rsid w:val="003751AD"/>
    <w:rsid w:val="00375278"/>
    <w:rsid w:val="00376236"/>
    <w:rsid w:val="003766C9"/>
    <w:rsid w:val="00376970"/>
    <w:rsid w:val="00376A71"/>
    <w:rsid w:val="00377222"/>
    <w:rsid w:val="0037754C"/>
    <w:rsid w:val="003778BE"/>
    <w:rsid w:val="003779A2"/>
    <w:rsid w:val="003800AF"/>
    <w:rsid w:val="0038139C"/>
    <w:rsid w:val="00381BE5"/>
    <w:rsid w:val="00381E84"/>
    <w:rsid w:val="003823E1"/>
    <w:rsid w:val="0038245E"/>
    <w:rsid w:val="00382604"/>
    <w:rsid w:val="00382798"/>
    <w:rsid w:val="00382CEB"/>
    <w:rsid w:val="00383436"/>
    <w:rsid w:val="00383ABB"/>
    <w:rsid w:val="00383CAA"/>
    <w:rsid w:val="003842E9"/>
    <w:rsid w:val="00384CB4"/>
    <w:rsid w:val="00384DBB"/>
    <w:rsid w:val="00384E09"/>
    <w:rsid w:val="003859E2"/>
    <w:rsid w:val="00385B97"/>
    <w:rsid w:val="00386157"/>
    <w:rsid w:val="00386912"/>
    <w:rsid w:val="00386AAC"/>
    <w:rsid w:val="00386ADE"/>
    <w:rsid w:val="00386C8D"/>
    <w:rsid w:val="00386D22"/>
    <w:rsid w:val="003878C9"/>
    <w:rsid w:val="0039027E"/>
    <w:rsid w:val="003905FA"/>
    <w:rsid w:val="00390D0A"/>
    <w:rsid w:val="00390F03"/>
    <w:rsid w:val="003911FA"/>
    <w:rsid w:val="00391AB2"/>
    <w:rsid w:val="00391E14"/>
    <w:rsid w:val="003925E1"/>
    <w:rsid w:val="0039268E"/>
    <w:rsid w:val="003936AA"/>
    <w:rsid w:val="00393B69"/>
    <w:rsid w:val="00393C0E"/>
    <w:rsid w:val="00393CCD"/>
    <w:rsid w:val="003945AA"/>
    <w:rsid w:val="00394F77"/>
    <w:rsid w:val="00394FB5"/>
    <w:rsid w:val="0039545C"/>
    <w:rsid w:val="003959F6"/>
    <w:rsid w:val="00395C8F"/>
    <w:rsid w:val="0039620E"/>
    <w:rsid w:val="0039628D"/>
    <w:rsid w:val="003963D1"/>
    <w:rsid w:val="00396DE4"/>
    <w:rsid w:val="00396E8A"/>
    <w:rsid w:val="003979FF"/>
    <w:rsid w:val="003A0282"/>
    <w:rsid w:val="003A05B0"/>
    <w:rsid w:val="003A0745"/>
    <w:rsid w:val="003A0AD2"/>
    <w:rsid w:val="003A0D0D"/>
    <w:rsid w:val="003A1506"/>
    <w:rsid w:val="003A1ED1"/>
    <w:rsid w:val="003A2584"/>
    <w:rsid w:val="003A2654"/>
    <w:rsid w:val="003A29A9"/>
    <w:rsid w:val="003A2D48"/>
    <w:rsid w:val="003A2FDC"/>
    <w:rsid w:val="003A3116"/>
    <w:rsid w:val="003A337E"/>
    <w:rsid w:val="003A3FB0"/>
    <w:rsid w:val="003A44C6"/>
    <w:rsid w:val="003A4581"/>
    <w:rsid w:val="003A4824"/>
    <w:rsid w:val="003A4E63"/>
    <w:rsid w:val="003A521B"/>
    <w:rsid w:val="003A5367"/>
    <w:rsid w:val="003A54A7"/>
    <w:rsid w:val="003A56F6"/>
    <w:rsid w:val="003A71A0"/>
    <w:rsid w:val="003A728F"/>
    <w:rsid w:val="003A73C1"/>
    <w:rsid w:val="003A7599"/>
    <w:rsid w:val="003A79B2"/>
    <w:rsid w:val="003A7B29"/>
    <w:rsid w:val="003B0055"/>
    <w:rsid w:val="003B01FD"/>
    <w:rsid w:val="003B0224"/>
    <w:rsid w:val="003B09A5"/>
    <w:rsid w:val="003B0A07"/>
    <w:rsid w:val="003B0D27"/>
    <w:rsid w:val="003B1FB8"/>
    <w:rsid w:val="003B2188"/>
    <w:rsid w:val="003B219B"/>
    <w:rsid w:val="003B2B65"/>
    <w:rsid w:val="003B32C1"/>
    <w:rsid w:val="003B3876"/>
    <w:rsid w:val="003B3A4B"/>
    <w:rsid w:val="003B3F08"/>
    <w:rsid w:val="003B3F39"/>
    <w:rsid w:val="003B4586"/>
    <w:rsid w:val="003B4605"/>
    <w:rsid w:val="003B479C"/>
    <w:rsid w:val="003B47AE"/>
    <w:rsid w:val="003B48C0"/>
    <w:rsid w:val="003B4AE0"/>
    <w:rsid w:val="003B5096"/>
    <w:rsid w:val="003B55DE"/>
    <w:rsid w:val="003B5C47"/>
    <w:rsid w:val="003B5C6D"/>
    <w:rsid w:val="003B5CBE"/>
    <w:rsid w:val="003B5DF2"/>
    <w:rsid w:val="003B6D97"/>
    <w:rsid w:val="003B7226"/>
    <w:rsid w:val="003B74E1"/>
    <w:rsid w:val="003B7793"/>
    <w:rsid w:val="003B77EF"/>
    <w:rsid w:val="003B791E"/>
    <w:rsid w:val="003B7EA4"/>
    <w:rsid w:val="003C0231"/>
    <w:rsid w:val="003C0AA6"/>
    <w:rsid w:val="003C0E45"/>
    <w:rsid w:val="003C0FBB"/>
    <w:rsid w:val="003C1379"/>
    <w:rsid w:val="003C13D9"/>
    <w:rsid w:val="003C181E"/>
    <w:rsid w:val="003C1A51"/>
    <w:rsid w:val="003C1DA1"/>
    <w:rsid w:val="003C2524"/>
    <w:rsid w:val="003C299C"/>
    <w:rsid w:val="003C2A40"/>
    <w:rsid w:val="003C3FB6"/>
    <w:rsid w:val="003C493E"/>
    <w:rsid w:val="003C4C35"/>
    <w:rsid w:val="003C502C"/>
    <w:rsid w:val="003C5103"/>
    <w:rsid w:val="003C53FB"/>
    <w:rsid w:val="003C5994"/>
    <w:rsid w:val="003C5CFB"/>
    <w:rsid w:val="003C5E76"/>
    <w:rsid w:val="003C5FD7"/>
    <w:rsid w:val="003C609E"/>
    <w:rsid w:val="003C6275"/>
    <w:rsid w:val="003C62F2"/>
    <w:rsid w:val="003C6304"/>
    <w:rsid w:val="003C65E9"/>
    <w:rsid w:val="003C6615"/>
    <w:rsid w:val="003C674E"/>
    <w:rsid w:val="003C67AD"/>
    <w:rsid w:val="003C6AD6"/>
    <w:rsid w:val="003C6CE4"/>
    <w:rsid w:val="003C6DB1"/>
    <w:rsid w:val="003C709C"/>
    <w:rsid w:val="003C7CDD"/>
    <w:rsid w:val="003D0233"/>
    <w:rsid w:val="003D023E"/>
    <w:rsid w:val="003D035A"/>
    <w:rsid w:val="003D040E"/>
    <w:rsid w:val="003D084B"/>
    <w:rsid w:val="003D1078"/>
    <w:rsid w:val="003D129F"/>
    <w:rsid w:val="003D12D0"/>
    <w:rsid w:val="003D1688"/>
    <w:rsid w:val="003D17B8"/>
    <w:rsid w:val="003D1D93"/>
    <w:rsid w:val="003D23B8"/>
    <w:rsid w:val="003D2C66"/>
    <w:rsid w:val="003D4284"/>
    <w:rsid w:val="003D4382"/>
    <w:rsid w:val="003D43E5"/>
    <w:rsid w:val="003D472E"/>
    <w:rsid w:val="003D47AF"/>
    <w:rsid w:val="003D4C30"/>
    <w:rsid w:val="003D5314"/>
    <w:rsid w:val="003D57A2"/>
    <w:rsid w:val="003D584E"/>
    <w:rsid w:val="003D6109"/>
    <w:rsid w:val="003D64BB"/>
    <w:rsid w:val="003D65D1"/>
    <w:rsid w:val="003D6C15"/>
    <w:rsid w:val="003D6D9F"/>
    <w:rsid w:val="003D717C"/>
    <w:rsid w:val="003D729D"/>
    <w:rsid w:val="003D7493"/>
    <w:rsid w:val="003D7BC9"/>
    <w:rsid w:val="003E036D"/>
    <w:rsid w:val="003E06EC"/>
    <w:rsid w:val="003E0894"/>
    <w:rsid w:val="003E0F62"/>
    <w:rsid w:val="003E1085"/>
    <w:rsid w:val="003E182E"/>
    <w:rsid w:val="003E189D"/>
    <w:rsid w:val="003E220A"/>
    <w:rsid w:val="003E26F1"/>
    <w:rsid w:val="003E3374"/>
    <w:rsid w:val="003E3915"/>
    <w:rsid w:val="003E3F1A"/>
    <w:rsid w:val="003E4012"/>
    <w:rsid w:val="003E4132"/>
    <w:rsid w:val="003E4181"/>
    <w:rsid w:val="003E4719"/>
    <w:rsid w:val="003E4927"/>
    <w:rsid w:val="003E4D76"/>
    <w:rsid w:val="003E5379"/>
    <w:rsid w:val="003E55B1"/>
    <w:rsid w:val="003E55C3"/>
    <w:rsid w:val="003E5730"/>
    <w:rsid w:val="003E67F6"/>
    <w:rsid w:val="003E6D56"/>
    <w:rsid w:val="003E6E03"/>
    <w:rsid w:val="003E74B0"/>
    <w:rsid w:val="003E7520"/>
    <w:rsid w:val="003E7DE1"/>
    <w:rsid w:val="003E7FDE"/>
    <w:rsid w:val="003F004A"/>
    <w:rsid w:val="003F0289"/>
    <w:rsid w:val="003F048E"/>
    <w:rsid w:val="003F092F"/>
    <w:rsid w:val="003F0AE3"/>
    <w:rsid w:val="003F0F7F"/>
    <w:rsid w:val="003F1437"/>
    <w:rsid w:val="003F185C"/>
    <w:rsid w:val="003F18B1"/>
    <w:rsid w:val="003F1DD8"/>
    <w:rsid w:val="003F2446"/>
    <w:rsid w:val="003F2479"/>
    <w:rsid w:val="003F2D4E"/>
    <w:rsid w:val="003F305B"/>
    <w:rsid w:val="003F3197"/>
    <w:rsid w:val="003F367F"/>
    <w:rsid w:val="003F36A3"/>
    <w:rsid w:val="003F3915"/>
    <w:rsid w:val="003F3950"/>
    <w:rsid w:val="003F3A4A"/>
    <w:rsid w:val="003F46DC"/>
    <w:rsid w:val="003F5CD4"/>
    <w:rsid w:val="003F675F"/>
    <w:rsid w:val="003F6883"/>
    <w:rsid w:val="003F6896"/>
    <w:rsid w:val="003F6C4D"/>
    <w:rsid w:val="003F6E6A"/>
    <w:rsid w:val="003F6F05"/>
    <w:rsid w:val="003F7C89"/>
    <w:rsid w:val="00400200"/>
    <w:rsid w:val="0040056C"/>
    <w:rsid w:val="004011D9"/>
    <w:rsid w:val="00401A9B"/>
    <w:rsid w:val="004021C4"/>
    <w:rsid w:val="004021DF"/>
    <w:rsid w:val="00402317"/>
    <w:rsid w:val="00402E00"/>
    <w:rsid w:val="00402EE4"/>
    <w:rsid w:val="004036E0"/>
    <w:rsid w:val="004037DD"/>
    <w:rsid w:val="00403D15"/>
    <w:rsid w:val="00403EDC"/>
    <w:rsid w:val="00404062"/>
    <w:rsid w:val="00404065"/>
    <w:rsid w:val="0040443F"/>
    <w:rsid w:val="00404B16"/>
    <w:rsid w:val="00405329"/>
    <w:rsid w:val="004053E1"/>
    <w:rsid w:val="004055C9"/>
    <w:rsid w:val="00405763"/>
    <w:rsid w:val="00405971"/>
    <w:rsid w:val="00406952"/>
    <w:rsid w:val="00407603"/>
    <w:rsid w:val="004076F7"/>
    <w:rsid w:val="00407F1C"/>
    <w:rsid w:val="004101D3"/>
    <w:rsid w:val="0041144F"/>
    <w:rsid w:val="004119BA"/>
    <w:rsid w:val="004122ED"/>
    <w:rsid w:val="00412C7A"/>
    <w:rsid w:val="00413089"/>
    <w:rsid w:val="004130BD"/>
    <w:rsid w:val="004135AE"/>
    <w:rsid w:val="00413961"/>
    <w:rsid w:val="00413DFC"/>
    <w:rsid w:val="0041402E"/>
    <w:rsid w:val="004143C3"/>
    <w:rsid w:val="00414DDA"/>
    <w:rsid w:val="00414DF1"/>
    <w:rsid w:val="00414E9B"/>
    <w:rsid w:val="0041506F"/>
    <w:rsid w:val="00415D0B"/>
    <w:rsid w:val="00415D58"/>
    <w:rsid w:val="00415EAC"/>
    <w:rsid w:val="00415F27"/>
    <w:rsid w:val="00416A59"/>
    <w:rsid w:val="00416D8E"/>
    <w:rsid w:val="00416EE0"/>
    <w:rsid w:val="004170DD"/>
    <w:rsid w:val="0041775A"/>
    <w:rsid w:val="00417CA8"/>
    <w:rsid w:val="00420140"/>
    <w:rsid w:val="0042021B"/>
    <w:rsid w:val="004202BA"/>
    <w:rsid w:val="004202D8"/>
    <w:rsid w:val="004204FC"/>
    <w:rsid w:val="004206DB"/>
    <w:rsid w:val="0042080B"/>
    <w:rsid w:val="00421408"/>
    <w:rsid w:val="004217F5"/>
    <w:rsid w:val="0042190C"/>
    <w:rsid w:val="00421A70"/>
    <w:rsid w:val="00421E20"/>
    <w:rsid w:val="0042210A"/>
    <w:rsid w:val="00422721"/>
    <w:rsid w:val="00422A84"/>
    <w:rsid w:val="004230DE"/>
    <w:rsid w:val="00423888"/>
    <w:rsid w:val="00423B4A"/>
    <w:rsid w:val="00423F44"/>
    <w:rsid w:val="004246E7"/>
    <w:rsid w:val="004248BC"/>
    <w:rsid w:val="00424B9F"/>
    <w:rsid w:val="00424D8A"/>
    <w:rsid w:val="00424EA3"/>
    <w:rsid w:val="0042502A"/>
    <w:rsid w:val="004251F8"/>
    <w:rsid w:val="00425359"/>
    <w:rsid w:val="00425856"/>
    <w:rsid w:val="00425D26"/>
    <w:rsid w:val="00425FB1"/>
    <w:rsid w:val="00426BA6"/>
    <w:rsid w:val="00427410"/>
    <w:rsid w:val="0042746B"/>
    <w:rsid w:val="00427965"/>
    <w:rsid w:val="00427990"/>
    <w:rsid w:val="00427A6C"/>
    <w:rsid w:val="00427CAD"/>
    <w:rsid w:val="00427D2A"/>
    <w:rsid w:val="004307A2"/>
    <w:rsid w:val="00430FD9"/>
    <w:rsid w:val="00430FDB"/>
    <w:rsid w:val="00431129"/>
    <w:rsid w:val="00431629"/>
    <w:rsid w:val="004316D7"/>
    <w:rsid w:val="00431740"/>
    <w:rsid w:val="00431AB4"/>
    <w:rsid w:val="00431B71"/>
    <w:rsid w:val="00431C55"/>
    <w:rsid w:val="00431EDA"/>
    <w:rsid w:val="00431F33"/>
    <w:rsid w:val="0043231C"/>
    <w:rsid w:val="00432470"/>
    <w:rsid w:val="004325D0"/>
    <w:rsid w:val="00432837"/>
    <w:rsid w:val="00432A3E"/>
    <w:rsid w:val="00432C72"/>
    <w:rsid w:val="00432CE2"/>
    <w:rsid w:val="00433207"/>
    <w:rsid w:val="00433596"/>
    <w:rsid w:val="0043396E"/>
    <w:rsid w:val="00433A09"/>
    <w:rsid w:val="00433ACB"/>
    <w:rsid w:val="004350B5"/>
    <w:rsid w:val="00435447"/>
    <w:rsid w:val="00435BB2"/>
    <w:rsid w:val="00435E31"/>
    <w:rsid w:val="00435EA4"/>
    <w:rsid w:val="00435EDE"/>
    <w:rsid w:val="00436225"/>
    <w:rsid w:val="00436341"/>
    <w:rsid w:val="00436ACB"/>
    <w:rsid w:val="004370AA"/>
    <w:rsid w:val="00437CC5"/>
    <w:rsid w:val="00437D87"/>
    <w:rsid w:val="00440D8A"/>
    <w:rsid w:val="00441A6B"/>
    <w:rsid w:val="00441EA1"/>
    <w:rsid w:val="0044294C"/>
    <w:rsid w:val="00442D05"/>
    <w:rsid w:val="0044307F"/>
    <w:rsid w:val="00443B3B"/>
    <w:rsid w:val="00443D53"/>
    <w:rsid w:val="00443E2F"/>
    <w:rsid w:val="00444222"/>
    <w:rsid w:val="0044424E"/>
    <w:rsid w:val="00445418"/>
    <w:rsid w:val="0044564C"/>
    <w:rsid w:val="00445798"/>
    <w:rsid w:val="0044582F"/>
    <w:rsid w:val="00445CD5"/>
    <w:rsid w:val="00446448"/>
    <w:rsid w:val="00446E40"/>
    <w:rsid w:val="0044725C"/>
    <w:rsid w:val="00447465"/>
    <w:rsid w:val="0044760B"/>
    <w:rsid w:val="00447915"/>
    <w:rsid w:val="004479B1"/>
    <w:rsid w:val="004505C1"/>
    <w:rsid w:val="004507B8"/>
    <w:rsid w:val="00450CD0"/>
    <w:rsid w:val="00451065"/>
    <w:rsid w:val="0045133B"/>
    <w:rsid w:val="00452011"/>
    <w:rsid w:val="00452D4A"/>
    <w:rsid w:val="00453647"/>
    <w:rsid w:val="0045384E"/>
    <w:rsid w:val="00453C82"/>
    <w:rsid w:val="00453EC6"/>
    <w:rsid w:val="004546BE"/>
    <w:rsid w:val="00454825"/>
    <w:rsid w:val="004549EA"/>
    <w:rsid w:val="00454B41"/>
    <w:rsid w:val="00454CC0"/>
    <w:rsid w:val="0045512F"/>
    <w:rsid w:val="0045540E"/>
    <w:rsid w:val="00455494"/>
    <w:rsid w:val="004556C4"/>
    <w:rsid w:val="00455AB5"/>
    <w:rsid w:val="00455CBE"/>
    <w:rsid w:val="00455D0F"/>
    <w:rsid w:val="00455EB7"/>
    <w:rsid w:val="00455FD5"/>
    <w:rsid w:val="004566A5"/>
    <w:rsid w:val="0045671B"/>
    <w:rsid w:val="00456864"/>
    <w:rsid w:val="0045770C"/>
    <w:rsid w:val="00457B6F"/>
    <w:rsid w:val="00457CC6"/>
    <w:rsid w:val="004602E1"/>
    <w:rsid w:val="0046036D"/>
    <w:rsid w:val="004609C2"/>
    <w:rsid w:val="00460E8A"/>
    <w:rsid w:val="004617D7"/>
    <w:rsid w:val="00462126"/>
    <w:rsid w:val="0046230A"/>
    <w:rsid w:val="00462472"/>
    <w:rsid w:val="00462707"/>
    <w:rsid w:val="004627FF"/>
    <w:rsid w:val="004629B8"/>
    <w:rsid w:val="00462C95"/>
    <w:rsid w:val="00462E4C"/>
    <w:rsid w:val="0046324C"/>
    <w:rsid w:val="004634B2"/>
    <w:rsid w:val="004637E9"/>
    <w:rsid w:val="00463B0A"/>
    <w:rsid w:val="00463CFB"/>
    <w:rsid w:val="0046405C"/>
    <w:rsid w:val="0046486A"/>
    <w:rsid w:val="004649EB"/>
    <w:rsid w:val="00464AAF"/>
    <w:rsid w:val="00464B78"/>
    <w:rsid w:val="00464D4C"/>
    <w:rsid w:val="00464E7E"/>
    <w:rsid w:val="00464FEC"/>
    <w:rsid w:val="004650C7"/>
    <w:rsid w:val="004653C5"/>
    <w:rsid w:val="004655C3"/>
    <w:rsid w:val="00465694"/>
    <w:rsid w:val="00465909"/>
    <w:rsid w:val="00465AED"/>
    <w:rsid w:val="00465B92"/>
    <w:rsid w:val="0046697C"/>
    <w:rsid w:val="00466F3B"/>
    <w:rsid w:val="0046744C"/>
    <w:rsid w:val="004674F5"/>
    <w:rsid w:val="00467518"/>
    <w:rsid w:val="00470871"/>
    <w:rsid w:val="00470C8A"/>
    <w:rsid w:val="00471425"/>
    <w:rsid w:val="00471443"/>
    <w:rsid w:val="00471DCA"/>
    <w:rsid w:val="00472103"/>
    <w:rsid w:val="004728ED"/>
    <w:rsid w:val="004737D0"/>
    <w:rsid w:val="004742F7"/>
    <w:rsid w:val="00474479"/>
    <w:rsid w:val="004748A4"/>
    <w:rsid w:val="00474B7D"/>
    <w:rsid w:val="00474F4B"/>
    <w:rsid w:val="004750E0"/>
    <w:rsid w:val="00475448"/>
    <w:rsid w:val="0047562F"/>
    <w:rsid w:val="00475ACE"/>
    <w:rsid w:val="00475C7D"/>
    <w:rsid w:val="00475EB4"/>
    <w:rsid w:val="004767F6"/>
    <w:rsid w:val="00476C51"/>
    <w:rsid w:val="00476CBE"/>
    <w:rsid w:val="004773FC"/>
    <w:rsid w:val="00477623"/>
    <w:rsid w:val="00477EF4"/>
    <w:rsid w:val="00480227"/>
    <w:rsid w:val="00480328"/>
    <w:rsid w:val="004804EA"/>
    <w:rsid w:val="00480563"/>
    <w:rsid w:val="004809A1"/>
    <w:rsid w:val="00480BDE"/>
    <w:rsid w:val="004810AF"/>
    <w:rsid w:val="0048110E"/>
    <w:rsid w:val="00482163"/>
    <w:rsid w:val="00482AA9"/>
    <w:rsid w:val="00482FAB"/>
    <w:rsid w:val="004830F4"/>
    <w:rsid w:val="0048332C"/>
    <w:rsid w:val="004834FC"/>
    <w:rsid w:val="0048396A"/>
    <w:rsid w:val="00483B15"/>
    <w:rsid w:val="00483FB9"/>
    <w:rsid w:val="00484114"/>
    <w:rsid w:val="004845C8"/>
    <w:rsid w:val="004849BE"/>
    <w:rsid w:val="00484BCF"/>
    <w:rsid w:val="00484CF0"/>
    <w:rsid w:val="004852FF"/>
    <w:rsid w:val="00485F62"/>
    <w:rsid w:val="004866B0"/>
    <w:rsid w:val="00486C44"/>
    <w:rsid w:val="004875F1"/>
    <w:rsid w:val="004877D8"/>
    <w:rsid w:val="00487AD4"/>
    <w:rsid w:val="00487F0F"/>
    <w:rsid w:val="004903FB"/>
    <w:rsid w:val="004905E4"/>
    <w:rsid w:val="00490F5E"/>
    <w:rsid w:val="00491176"/>
    <w:rsid w:val="004912F1"/>
    <w:rsid w:val="004913E1"/>
    <w:rsid w:val="0049176A"/>
    <w:rsid w:val="004919E4"/>
    <w:rsid w:val="00491F90"/>
    <w:rsid w:val="0049237B"/>
    <w:rsid w:val="00492C93"/>
    <w:rsid w:val="00492E29"/>
    <w:rsid w:val="00492EA0"/>
    <w:rsid w:val="00493D8E"/>
    <w:rsid w:val="00493D94"/>
    <w:rsid w:val="004946CD"/>
    <w:rsid w:val="00494AE7"/>
    <w:rsid w:val="00494E37"/>
    <w:rsid w:val="00495898"/>
    <w:rsid w:val="00495CE5"/>
    <w:rsid w:val="00495E53"/>
    <w:rsid w:val="00495FC7"/>
    <w:rsid w:val="0049669A"/>
    <w:rsid w:val="00496877"/>
    <w:rsid w:val="00496B3C"/>
    <w:rsid w:val="00496CB6"/>
    <w:rsid w:val="00496E36"/>
    <w:rsid w:val="00497195"/>
    <w:rsid w:val="00497437"/>
    <w:rsid w:val="004974D8"/>
    <w:rsid w:val="004977C7"/>
    <w:rsid w:val="004A03F8"/>
    <w:rsid w:val="004A0860"/>
    <w:rsid w:val="004A0955"/>
    <w:rsid w:val="004A1174"/>
    <w:rsid w:val="004A13C4"/>
    <w:rsid w:val="004A17C9"/>
    <w:rsid w:val="004A1BC0"/>
    <w:rsid w:val="004A1F98"/>
    <w:rsid w:val="004A2CC5"/>
    <w:rsid w:val="004A32CC"/>
    <w:rsid w:val="004A3794"/>
    <w:rsid w:val="004A4A13"/>
    <w:rsid w:val="004A4C06"/>
    <w:rsid w:val="004A5319"/>
    <w:rsid w:val="004A57D7"/>
    <w:rsid w:val="004A57DB"/>
    <w:rsid w:val="004A57F5"/>
    <w:rsid w:val="004A5A6C"/>
    <w:rsid w:val="004A5D92"/>
    <w:rsid w:val="004A68E6"/>
    <w:rsid w:val="004A6AA4"/>
    <w:rsid w:val="004A6E22"/>
    <w:rsid w:val="004A7264"/>
    <w:rsid w:val="004A781C"/>
    <w:rsid w:val="004A796C"/>
    <w:rsid w:val="004A7AB7"/>
    <w:rsid w:val="004A7BBC"/>
    <w:rsid w:val="004A7DEB"/>
    <w:rsid w:val="004A7F9E"/>
    <w:rsid w:val="004B0381"/>
    <w:rsid w:val="004B05B0"/>
    <w:rsid w:val="004B06A3"/>
    <w:rsid w:val="004B0ACE"/>
    <w:rsid w:val="004B0CAC"/>
    <w:rsid w:val="004B0F13"/>
    <w:rsid w:val="004B14FC"/>
    <w:rsid w:val="004B19B5"/>
    <w:rsid w:val="004B1D7D"/>
    <w:rsid w:val="004B1DFD"/>
    <w:rsid w:val="004B2677"/>
    <w:rsid w:val="004B2E86"/>
    <w:rsid w:val="004B2F0E"/>
    <w:rsid w:val="004B3088"/>
    <w:rsid w:val="004B32A8"/>
    <w:rsid w:val="004B32F7"/>
    <w:rsid w:val="004B36B9"/>
    <w:rsid w:val="004B37BA"/>
    <w:rsid w:val="004B3A83"/>
    <w:rsid w:val="004B4040"/>
    <w:rsid w:val="004B4467"/>
    <w:rsid w:val="004B460A"/>
    <w:rsid w:val="004B4ABD"/>
    <w:rsid w:val="004B4F03"/>
    <w:rsid w:val="004B4FAA"/>
    <w:rsid w:val="004B553B"/>
    <w:rsid w:val="004B68C4"/>
    <w:rsid w:val="004B6B1E"/>
    <w:rsid w:val="004B72B3"/>
    <w:rsid w:val="004C0212"/>
    <w:rsid w:val="004C05F9"/>
    <w:rsid w:val="004C0B32"/>
    <w:rsid w:val="004C106D"/>
    <w:rsid w:val="004C1573"/>
    <w:rsid w:val="004C18FD"/>
    <w:rsid w:val="004C1A24"/>
    <w:rsid w:val="004C2751"/>
    <w:rsid w:val="004C2864"/>
    <w:rsid w:val="004C2AB1"/>
    <w:rsid w:val="004C2BFF"/>
    <w:rsid w:val="004C30A7"/>
    <w:rsid w:val="004C31C2"/>
    <w:rsid w:val="004C34FE"/>
    <w:rsid w:val="004C362A"/>
    <w:rsid w:val="004C3805"/>
    <w:rsid w:val="004C38B7"/>
    <w:rsid w:val="004C41A0"/>
    <w:rsid w:val="004C4681"/>
    <w:rsid w:val="004C485C"/>
    <w:rsid w:val="004C49F0"/>
    <w:rsid w:val="004C4E2D"/>
    <w:rsid w:val="004C4F8F"/>
    <w:rsid w:val="004C52CE"/>
    <w:rsid w:val="004C592C"/>
    <w:rsid w:val="004C6779"/>
    <w:rsid w:val="004C77A7"/>
    <w:rsid w:val="004C7919"/>
    <w:rsid w:val="004C79F9"/>
    <w:rsid w:val="004D00EA"/>
    <w:rsid w:val="004D03B4"/>
    <w:rsid w:val="004D067A"/>
    <w:rsid w:val="004D0D16"/>
    <w:rsid w:val="004D133F"/>
    <w:rsid w:val="004D1916"/>
    <w:rsid w:val="004D2BC8"/>
    <w:rsid w:val="004D2FA5"/>
    <w:rsid w:val="004D31CA"/>
    <w:rsid w:val="004D3268"/>
    <w:rsid w:val="004D374E"/>
    <w:rsid w:val="004D3804"/>
    <w:rsid w:val="004D38D3"/>
    <w:rsid w:val="004D39AE"/>
    <w:rsid w:val="004D43DF"/>
    <w:rsid w:val="004D5BA1"/>
    <w:rsid w:val="004D6968"/>
    <w:rsid w:val="004D6DCA"/>
    <w:rsid w:val="004D715C"/>
    <w:rsid w:val="004D7205"/>
    <w:rsid w:val="004D7273"/>
    <w:rsid w:val="004D7340"/>
    <w:rsid w:val="004D79E0"/>
    <w:rsid w:val="004D7BDA"/>
    <w:rsid w:val="004D7EDB"/>
    <w:rsid w:val="004E0034"/>
    <w:rsid w:val="004E0194"/>
    <w:rsid w:val="004E0B11"/>
    <w:rsid w:val="004E0E99"/>
    <w:rsid w:val="004E1045"/>
    <w:rsid w:val="004E1325"/>
    <w:rsid w:val="004E13D4"/>
    <w:rsid w:val="004E1532"/>
    <w:rsid w:val="004E1898"/>
    <w:rsid w:val="004E1905"/>
    <w:rsid w:val="004E1D1C"/>
    <w:rsid w:val="004E1E6B"/>
    <w:rsid w:val="004E2308"/>
    <w:rsid w:val="004E2404"/>
    <w:rsid w:val="004E2628"/>
    <w:rsid w:val="004E2A2E"/>
    <w:rsid w:val="004E2F37"/>
    <w:rsid w:val="004E3BF3"/>
    <w:rsid w:val="004E4437"/>
    <w:rsid w:val="004E48A6"/>
    <w:rsid w:val="004E4A16"/>
    <w:rsid w:val="004E4B22"/>
    <w:rsid w:val="004E4B97"/>
    <w:rsid w:val="004E51A8"/>
    <w:rsid w:val="004E52AA"/>
    <w:rsid w:val="004E54DA"/>
    <w:rsid w:val="004E5811"/>
    <w:rsid w:val="004E6DFE"/>
    <w:rsid w:val="004E6FA6"/>
    <w:rsid w:val="004E7030"/>
    <w:rsid w:val="004E70F0"/>
    <w:rsid w:val="004E72FB"/>
    <w:rsid w:val="004EE66A"/>
    <w:rsid w:val="004F0A3B"/>
    <w:rsid w:val="004F0BDB"/>
    <w:rsid w:val="004F0C21"/>
    <w:rsid w:val="004F116D"/>
    <w:rsid w:val="004F1177"/>
    <w:rsid w:val="004F1294"/>
    <w:rsid w:val="004F1299"/>
    <w:rsid w:val="004F16B4"/>
    <w:rsid w:val="004F19FD"/>
    <w:rsid w:val="004F1A89"/>
    <w:rsid w:val="004F1AA3"/>
    <w:rsid w:val="004F20C3"/>
    <w:rsid w:val="004F2445"/>
    <w:rsid w:val="004F2620"/>
    <w:rsid w:val="004F2773"/>
    <w:rsid w:val="004F299C"/>
    <w:rsid w:val="004F2E9D"/>
    <w:rsid w:val="004F39CA"/>
    <w:rsid w:val="004F45F2"/>
    <w:rsid w:val="004F4978"/>
    <w:rsid w:val="004F563A"/>
    <w:rsid w:val="004F56C3"/>
    <w:rsid w:val="004F5DF9"/>
    <w:rsid w:val="004F6042"/>
    <w:rsid w:val="004F622F"/>
    <w:rsid w:val="004F65CC"/>
    <w:rsid w:val="004F66B4"/>
    <w:rsid w:val="004F6AA0"/>
    <w:rsid w:val="004F6C38"/>
    <w:rsid w:val="004F6F4F"/>
    <w:rsid w:val="004F737D"/>
    <w:rsid w:val="004F741E"/>
    <w:rsid w:val="004F78C6"/>
    <w:rsid w:val="004F7AE1"/>
    <w:rsid w:val="0050032A"/>
    <w:rsid w:val="00500584"/>
    <w:rsid w:val="005009C7"/>
    <w:rsid w:val="0050139A"/>
    <w:rsid w:val="005014F9"/>
    <w:rsid w:val="00501790"/>
    <w:rsid w:val="0050224C"/>
    <w:rsid w:val="005024BD"/>
    <w:rsid w:val="0050256B"/>
    <w:rsid w:val="00502CEA"/>
    <w:rsid w:val="0050340D"/>
    <w:rsid w:val="005037A6"/>
    <w:rsid w:val="00503938"/>
    <w:rsid w:val="00503B43"/>
    <w:rsid w:val="00504A0B"/>
    <w:rsid w:val="005051B1"/>
    <w:rsid w:val="00505846"/>
    <w:rsid w:val="00505A4C"/>
    <w:rsid w:val="00506818"/>
    <w:rsid w:val="00506ABC"/>
    <w:rsid w:val="00506CBF"/>
    <w:rsid w:val="005072FA"/>
    <w:rsid w:val="0050734E"/>
    <w:rsid w:val="005076BB"/>
    <w:rsid w:val="005077D1"/>
    <w:rsid w:val="005079D6"/>
    <w:rsid w:val="005104ED"/>
    <w:rsid w:val="00510960"/>
    <w:rsid w:val="00510A57"/>
    <w:rsid w:val="005113BD"/>
    <w:rsid w:val="00511A69"/>
    <w:rsid w:val="00511E10"/>
    <w:rsid w:val="005127CE"/>
    <w:rsid w:val="005128F7"/>
    <w:rsid w:val="00512D53"/>
    <w:rsid w:val="005132A8"/>
    <w:rsid w:val="00513768"/>
    <w:rsid w:val="00513C6E"/>
    <w:rsid w:val="00514241"/>
    <w:rsid w:val="0051477F"/>
    <w:rsid w:val="00514811"/>
    <w:rsid w:val="00514883"/>
    <w:rsid w:val="00514CEC"/>
    <w:rsid w:val="005154BE"/>
    <w:rsid w:val="0051571F"/>
    <w:rsid w:val="00515BBC"/>
    <w:rsid w:val="00515DB7"/>
    <w:rsid w:val="00515FCA"/>
    <w:rsid w:val="005164CD"/>
    <w:rsid w:val="00516728"/>
    <w:rsid w:val="0051674B"/>
    <w:rsid w:val="00516B66"/>
    <w:rsid w:val="00516B96"/>
    <w:rsid w:val="00516E9E"/>
    <w:rsid w:val="00516EEE"/>
    <w:rsid w:val="00516F69"/>
    <w:rsid w:val="00516FFE"/>
    <w:rsid w:val="00517164"/>
    <w:rsid w:val="005175CE"/>
    <w:rsid w:val="00517D94"/>
    <w:rsid w:val="005201AC"/>
    <w:rsid w:val="00520754"/>
    <w:rsid w:val="00520D64"/>
    <w:rsid w:val="00521DA7"/>
    <w:rsid w:val="00521DFE"/>
    <w:rsid w:val="00522688"/>
    <w:rsid w:val="00522A76"/>
    <w:rsid w:val="0052346A"/>
    <w:rsid w:val="00523E99"/>
    <w:rsid w:val="0052410E"/>
    <w:rsid w:val="00524710"/>
    <w:rsid w:val="00524C7C"/>
    <w:rsid w:val="00525315"/>
    <w:rsid w:val="005259D4"/>
    <w:rsid w:val="00525A84"/>
    <w:rsid w:val="00525BE2"/>
    <w:rsid w:val="005268EB"/>
    <w:rsid w:val="00526B87"/>
    <w:rsid w:val="00526BD2"/>
    <w:rsid w:val="00526C3D"/>
    <w:rsid w:val="005273E0"/>
    <w:rsid w:val="005276CE"/>
    <w:rsid w:val="00527943"/>
    <w:rsid w:val="00527D57"/>
    <w:rsid w:val="00530AE8"/>
    <w:rsid w:val="0053119E"/>
    <w:rsid w:val="0053132E"/>
    <w:rsid w:val="00531425"/>
    <w:rsid w:val="00531B24"/>
    <w:rsid w:val="00531CCB"/>
    <w:rsid w:val="00532126"/>
    <w:rsid w:val="00532993"/>
    <w:rsid w:val="00532A04"/>
    <w:rsid w:val="00533750"/>
    <w:rsid w:val="005338DF"/>
    <w:rsid w:val="0053391D"/>
    <w:rsid w:val="00534987"/>
    <w:rsid w:val="0053498D"/>
    <w:rsid w:val="00534B33"/>
    <w:rsid w:val="00534BF6"/>
    <w:rsid w:val="00535461"/>
    <w:rsid w:val="005356C1"/>
    <w:rsid w:val="0053570E"/>
    <w:rsid w:val="00535A68"/>
    <w:rsid w:val="00535FF8"/>
    <w:rsid w:val="005360B6"/>
    <w:rsid w:val="00536419"/>
    <w:rsid w:val="0053643C"/>
    <w:rsid w:val="005364D1"/>
    <w:rsid w:val="00536923"/>
    <w:rsid w:val="00536CBE"/>
    <w:rsid w:val="005372AD"/>
    <w:rsid w:val="00537568"/>
    <w:rsid w:val="00537A7D"/>
    <w:rsid w:val="00537BE7"/>
    <w:rsid w:val="0054016D"/>
    <w:rsid w:val="005402E7"/>
    <w:rsid w:val="0054077F"/>
    <w:rsid w:val="00540973"/>
    <w:rsid w:val="00540A4E"/>
    <w:rsid w:val="005418E9"/>
    <w:rsid w:val="00541DB9"/>
    <w:rsid w:val="0054260A"/>
    <w:rsid w:val="00542A36"/>
    <w:rsid w:val="00543386"/>
    <w:rsid w:val="005434D7"/>
    <w:rsid w:val="00543736"/>
    <w:rsid w:val="0054384E"/>
    <w:rsid w:val="00543878"/>
    <w:rsid w:val="00543F6C"/>
    <w:rsid w:val="00544C09"/>
    <w:rsid w:val="00544EE7"/>
    <w:rsid w:val="00545836"/>
    <w:rsid w:val="00545ABB"/>
    <w:rsid w:val="00545B8E"/>
    <w:rsid w:val="0054646D"/>
    <w:rsid w:val="00547069"/>
    <w:rsid w:val="005475AB"/>
    <w:rsid w:val="00547E52"/>
    <w:rsid w:val="0055001E"/>
    <w:rsid w:val="0055057F"/>
    <w:rsid w:val="00550903"/>
    <w:rsid w:val="00551646"/>
    <w:rsid w:val="00551CE8"/>
    <w:rsid w:val="00551F75"/>
    <w:rsid w:val="005520B4"/>
    <w:rsid w:val="005522B9"/>
    <w:rsid w:val="00552879"/>
    <w:rsid w:val="00552C98"/>
    <w:rsid w:val="00552E3F"/>
    <w:rsid w:val="00552F78"/>
    <w:rsid w:val="005532E6"/>
    <w:rsid w:val="00553389"/>
    <w:rsid w:val="00553622"/>
    <w:rsid w:val="005539FC"/>
    <w:rsid w:val="00553B36"/>
    <w:rsid w:val="00553C16"/>
    <w:rsid w:val="00553D9A"/>
    <w:rsid w:val="00553FAE"/>
    <w:rsid w:val="005540A1"/>
    <w:rsid w:val="00554AA3"/>
    <w:rsid w:val="00554B59"/>
    <w:rsid w:val="00554F4E"/>
    <w:rsid w:val="00555496"/>
    <w:rsid w:val="005555D6"/>
    <w:rsid w:val="00555DB9"/>
    <w:rsid w:val="005569C3"/>
    <w:rsid w:val="00556A1F"/>
    <w:rsid w:val="00556D01"/>
    <w:rsid w:val="00556E8F"/>
    <w:rsid w:val="00557403"/>
    <w:rsid w:val="00557405"/>
    <w:rsid w:val="00557B3A"/>
    <w:rsid w:val="00560149"/>
    <w:rsid w:val="0056038A"/>
    <w:rsid w:val="00560575"/>
    <w:rsid w:val="0056091A"/>
    <w:rsid w:val="00561103"/>
    <w:rsid w:val="00561B3E"/>
    <w:rsid w:val="00561B6B"/>
    <w:rsid w:val="00561B8E"/>
    <w:rsid w:val="00561C04"/>
    <w:rsid w:val="00561C8A"/>
    <w:rsid w:val="0056213B"/>
    <w:rsid w:val="00562331"/>
    <w:rsid w:val="00562B21"/>
    <w:rsid w:val="00562E08"/>
    <w:rsid w:val="00562F82"/>
    <w:rsid w:val="00563591"/>
    <w:rsid w:val="0056373B"/>
    <w:rsid w:val="0056383C"/>
    <w:rsid w:val="00563955"/>
    <w:rsid w:val="005648C7"/>
    <w:rsid w:val="00564913"/>
    <w:rsid w:val="00564978"/>
    <w:rsid w:val="005652D1"/>
    <w:rsid w:val="00565AD2"/>
    <w:rsid w:val="005663FC"/>
    <w:rsid w:val="00566D4D"/>
    <w:rsid w:val="00566D73"/>
    <w:rsid w:val="00567C15"/>
    <w:rsid w:val="0057070D"/>
    <w:rsid w:val="00570B5A"/>
    <w:rsid w:val="00570DD6"/>
    <w:rsid w:val="00571372"/>
    <w:rsid w:val="005717D2"/>
    <w:rsid w:val="0057249A"/>
    <w:rsid w:val="00572580"/>
    <w:rsid w:val="00572663"/>
    <w:rsid w:val="00572B3B"/>
    <w:rsid w:val="00572EE5"/>
    <w:rsid w:val="00573B09"/>
    <w:rsid w:val="00573BD8"/>
    <w:rsid w:val="00575326"/>
    <w:rsid w:val="0057585B"/>
    <w:rsid w:val="00575FA2"/>
    <w:rsid w:val="00576256"/>
    <w:rsid w:val="005762B2"/>
    <w:rsid w:val="00576CC0"/>
    <w:rsid w:val="00577B8D"/>
    <w:rsid w:val="005800D8"/>
    <w:rsid w:val="005804ED"/>
    <w:rsid w:val="00580C15"/>
    <w:rsid w:val="00581347"/>
    <w:rsid w:val="00581492"/>
    <w:rsid w:val="00581688"/>
    <w:rsid w:val="005817F5"/>
    <w:rsid w:val="00581981"/>
    <w:rsid w:val="005819EE"/>
    <w:rsid w:val="00581E2F"/>
    <w:rsid w:val="00581EA5"/>
    <w:rsid w:val="0058251E"/>
    <w:rsid w:val="0058291F"/>
    <w:rsid w:val="00583C17"/>
    <w:rsid w:val="00584482"/>
    <w:rsid w:val="005844E8"/>
    <w:rsid w:val="005846C9"/>
    <w:rsid w:val="00584FA3"/>
    <w:rsid w:val="00585D07"/>
    <w:rsid w:val="00585EEB"/>
    <w:rsid w:val="00586906"/>
    <w:rsid w:val="005872CC"/>
    <w:rsid w:val="005873FC"/>
    <w:rsid w:val="00590646"/>
    <w:rsid w:val="00590B25"/>
    <w:rsid w:val="00590EAF"/>
    <w:rsid w:val="00590F5F"/>
    <w:rsid w:val="005910E0"/>
    <w:rsid w:val="0059158D"/>
    <w:rsid w:val="00591709"/>
    <w:rsid w:val="00591ADF"/>
    <w:rsid w:val="005921C1"/>
    <w:rsid w:val="005923EF"/>
    <w:rsid w:val="00592626"/>
    <w:rsid w:val="005926A6"/>
    <w:rsid w:val="00592AF6"/>
    <w:rsid w:val="00592C40"/>
    <w:rsid w:val="00592FEA"/>
    <w:rsid w:val="00593A7A"/>
    <w:rsid w:val="005941CA"/>
    <w:rsid w:val="00594802"/>
    <w:rsid w:val="0059549E"/>
    <w:rsid w:val="005954DF"/>
    <w:rsid w:val="005957DD"/>
    <w:rsid w:val="00595B24"/>
    <w:rsid w:val="00595DA6"/>
    <w:rsid w:val="005960B8"/>
    <w:rsid w:val="00596883"/>
    <w:rsid w:val="00596AF1"/>
    <w:rsid w:val="00596C72"/>
    <w:rsid w:val="00597898"/>
    <w:rsid w:val="00597AC2"/>
    <w:rsid w:val="00597CA8"/>
    <w:rsid w:val="005A0202"/>
    <w:rsid w:val="005A0528"/>
    <w:rsid w:val="005A0C51"/>
    <w:rsid w:val="005A0CFC"/>
    <w:rsid w:val="005A14BB"/>
    <w:rsid w:val="005A1DF1"/>
    <w:rsid w:val="005A1E3A"/>
    <w:rsid w:val="005A29E3"/>
    <w:rsid w:val="005A3309"/>
    <w:rsid w:val="005A3644"/>
    <w:rsid w:val="005A3B20"/>
    <w:rsid w:val="005A3C37"/>
    <w:rsid w:val="005A3F8A"/>
    <w:rsid w:val="005A4150"/>
    <w:rsid w:val="005A445B"/>
    <w:rsid w:val="005A507E"/>
    <w:rsid w:val="005A510C"/>
    <w:rsid w:val="005A511F"/>
    <w:rsid w:val="005A531D"/>
    <w:rsid w:val="005A5A4F"/>
    <w:rsid w:val="005A5C12"/>
    <w:rsid w:val="005A640F"/>
    <w:rsid w:val="005A6547"/>
    <w:rsid w:val="005A65B6"/>
    <w:rsid w:val="005A65CD"/>
    <w:rsid w:val="005A6A91"/>
    <w:rsid w:val="005A750C"/>
    <w:rsid w:val="005B0066"/>
    <w:rsid w:val="005B018E"/>
    <w:rsid w:val="005B046F"/>
    <w:rsid w:val="005B05DC"/>
    <w:rsid w:val="005B07CB"/>
    <w:rsid w:val="005B09C8"/>
    <w:rsid w:val="005B1225"/>
    <w:rsid w:val="005B1254"/>
    <w:rsid w:val="005B12EE"/>
    <w:rsid w:val="005B1C47"/>
    <w:rsid w:val="005B1C59"/>
    <w:rsid w:val="005B20BB"/>
    <w:rsid w:val="005B2162"/>
    <w:rsid w:val="005B3094"/>
    <w:rsid w:val="005B359A"/>
    <w:rsid w:val="005B3791"/>
    <w:rsid w:val="005B3C5D"/>
    <w:rsid w:val="005B3CD9"/>
    <w:rsid w:val="005B41F1"/>
    <w:rsid w:val="005B48F0"/>
    <w:rsid w:val="005B4A13"/>
    <w:rsid w:val="005B4D36"/>
    <w:rsid w:val="005B511B"/>
    <w:rsid w:val="005B5784"/>
    <w:rsid w:val="005B5788"/>
    <w:rsid w:val="005B58F0"/>
    <w:rsid w:val="005B5A37"/>
    <w:rsid w:val="005B5D6A"/>
    <w:rsid w:val="005B654A"/>
    <w:rsid w:val="005B6BDF"/>
    <w:rsid w:val="005B6C48"/>
    <w:rsid w:val="005B6D1F"/>
    <w:rsid w:val="005B6D37"/>
    <w:rsid w:val="005B6D5A"/>
    <w:rsid w:val="005B6E8B"/>
    <w:rsid w:val="005B785F"/>
    <w:rsid w:val="005B7C12"/>
    <w:rsid w:val="005C0859"/>
    <w:rsid w:val="005C0A2B"/>
    <w:rsid w:val="005C0ACC"/>
    <w:rsid w:val="005C1511"/>
    <w:rsid w:val="005C157E"/>
    <w:rsid w:val="005C1659"/>
    <w:rsid w:val="005C170C"/>
    <w:rsid w:val="005C1A10"/>
    <w:rsid w:val="005C25B5"/>
    <w:rsid w:val="005C2D23"/>
    <w:rsid w:val="005C3069"/>
    <w:rsid w:val="005C3522"/>
    <w:rsid w:val="005C36F8"/>
    <w:rsid w:val="005C3930"/>
    <w:rsid w:val="005C3A49"/>
    <w:rsid w:val="005C3E02"/>
    <w:rsid w:val="005C434E"/>
    <w:rsid w:val="005C4633"/>
    <w:rsid w:val="005C4C21"/>
    <w:rsid w:val="005C4DA7"/>
    <w:rsid w:val="005C528C"/>
    <w:rsid w:val="005C52BD"/>
    <w:rsid w:val="005C52D4"/>
    <w:rsid w:val="005C560F"/>
    <w:rsid w:val="005C5BB0"/>
    <w:rsid w:val="005C63F2"/>
    <w:rsid w:val="005C66FD"/>
    <w:rsid w:val="005C67E0"/>
    <w:rsid w:val="005C6AB8"/>
    <w:rsid w:val="005C6B12"/>
    <w:rsid w:val="005C6D5D"/>
    <w:rsid w:val="005C7669"/>
    <w:rsid w:val="005C76D8"/>
    <w:rsid w:val="005C77C2"/>
    <w:rsid w:val="005C7D37"/>
    <w:rsid w:val="005C7DCE"/>
    <w:rsid w:val="005C7FA9"/>
    <w:rsid w:val="005D0DD1"/>
    <w:rsid w:val="005D0FB4"/>
    <w:rsid w:val="005D10FF"/>
    <w:rsid w:val="005D14BE"/>
    <w:rsid w:val="005D1AC3"/>
    <w:rsid w:val="005D1FC2"/>
    <w:rsid w:val="005D2ACC"/>
    <w:rsid w:val="005D2B55"/>
    <w:rsid w:val="005D2E24"/>
    <w:rsid w:val="005D2EFB"/>
    <w:rsid w:val="005D3030"/>
    <w:rsid w:val="005D310A"/>
    <w:rsid w:val="005D3801"/>
    <w:rsid w:val="005D3CB1"/>
    <w:rsid w:val="005D4928"/>
    <w:rsid w:val="005D5089"/>
    <w:rsid w:val="005D5348"/>
    <w:rsid w:val="005D5B63"/>
    <w:rsid w:val="005D5CEF"/>
    <w:rsid w:val="005D6447"/>
    <w:rsid w:val="005D65A0"/>
    <w:rsid w:val="005D71B0"/>
    <w:rsid w:val="005E00E3"/>
    <w:rsid w:val="005E08E2"/>
    <w:rsid w:val="005E1321"/>
    <w:rsid w:val="005E15FA"/>
    <w:rsid w:val="005E162E"/>
    <w:rsid w:val="005E1666"/>
    <w:rsid w:val="005E1C1D"/>
    <w:rsid w:val="005E21A3"/>
    <w:rsid w:val="005E2234"/>
    <w:rsid w:val="005E233F"/>
    <w:rsid w:val="005E2DD4"/>
    <w:rsid w:val="005E2E13"/>
    <w:rsid w:val="005E364F"/>
    <w:rsid w:val="005E37A0"/>
    <w:rsid w:val="005E3EC5"/>
    <w:rsid w:val="005E4171"/>
    <w:rsid w:val="005E47F7"/>
    <w:rsid w:val="005E4AC7"/>
    <w:rsid w:val="005E4DD8"/>
    <w:rsid w:val="005E502D"/>
    <w:rsid w:val="005E538B"/>
    <w:rsid w:val="005E5528"/>
    <w:rsid w:val="005E55B9"/>
    <w:rsid w:val="005E56FC"/>
    <w:rsid w:val="005E587B"/>
    <w:rsid w:val="005E5DD9"/>
    <w:rsid w:val="005E60E9"/>
    <w:rsid w:val="005E6642"/>
    <w:rsid w:val="005E66CB"/>
    <w:rsid w:val="005E69B1"/>
    <w:rsid w:val="005E6C5D"/>
    <w:rsid w:val="005E6D43"/>
    <w:rsid w:val="005E7043"/>
    <w:rsid w:val="005E7250"/>
    <w:rsid w:val="005E753C"/>
    <w:rsid w:val="005E75AD"/>
    <w:rsid w:val="005F034B"/>
    <w:rsid w:val="005F04B3"/>
    <w:rsid w:val="005F0676"/>
    <w:rsid w:val="005F11D7"/>
    <w:rsid w:val="005F1701"/>
    <w:rsid w:val="005F1E76"/>
    <w:rsid w:val="005F2122"/>
    <w:rsid w:val="005F21F9"/>
    <w:rsid w:val="005F255F"/>
    <w:rsid w:val="005F333B"/>
    <w:rsid w:val="005F34E6"/>
    <w:rsid w:val="005F4215"/>
    <w:rsid w:val="005F4371"/>
    <w:rsid w:val="005F44C6"/>
    <w:rsid w:val="005F4CA0"/>
    <w:rsid w:val="005F50D6"/>
    <w:rsid w:val="005F51D4"/>
    <w:rsid w:val="005F51F9"/>
    <w:rsid w:val="005F65EF"/>
    <w:rsid w:val="005F6AE0"/>
    <w:rsid w:val="005F6C70"/>
    <w:rsid w:val="005F6E82"/>
    <w:rsid w:val="005F6F64"/>
    <w:rsid w:val="005F729C"/>
    <w:rsid w:val="005F73F8"/>
    <w:rsid w:val="005F7566"/>
    <w:rsid w:val="005F76E7"/>
    <w:rsid w:val="005F7AE3"/>
    <w:rsid w:val="005F7B0A"/>
    <w:rsid w:val="005F7B7B"/>
    <w:rsid w:val="005F7EAE"/>
    <w:rsid w:val="0060025A"/>
    <w:rsid w:val="0060085B"/>
    <w:rsid w:val="00600BC4"/>
    <w:rsid w:val="00600BD2"/>
    <w:rsid w:val="00600C49"/>
    <w:rsid w:val="006010E1"/>
    <w:rsid w:val="006013CF"/>
    <w:rsid w:val="006015F9"/>
    <w:rsid w:val="00601DF7"/>
    <w:rsid w:val="006025CD"/>
    <w:rsid w:val="00602616"/>
    <w:rsid w:val="006026D1"/>
    <w:rsid w:val="0060276B"/>
    <w:rsid w:val="00602889"/>
    <w:rsid w:val="00602B5F"/>
    <w:rsid w:val="00603000"/>
    <w:rsid w:val="00603459"/>
    <w:rsid w:val="00603AA1"/>
    <w:rsid w:val="00603BB5"/>
    <w:rsid w:val="00604277"/>
    <w:rsid w:val="00604447"/>
    <w:rsid w:val="00604CC7"/>
    <w:rsid w:val="00604DC9"/>
    <w:rsid w:val="00604FCD"/>
    <w:rsid w:val="00604FCF"/>
    <w:rsid w:val="00605362"/>
    <w:rsid w:val="0060537D"/>
    <w:rsid w:val="00605C11"/>
    <w:rsid w:val="00605D96"/>
    <w:rsid w:val="00606440"/>
    <w:rsid w:val="00607365"/>
    <w:rsid w:val="006073D4"/>
    <w:rsid w:val="006078C2"/>
    <w:rsid w:val="00607A05"/>
    <w:rsid w:val="00607EFD"/>
    <w:rsid w:val="006105A2"/>
    <w:rsid w:val="0061085F"/>
    <w:rsid w:val="006113BA"/>
    <w:rsid w:val="00611810"/>
    <w:rsid w:val="0061183E"/>
    <w:rsid w:val="00611899"/>
    <w:rsid w:val="0061210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61E"/>
    <w:rsid w:val="00617F5C"/>
    <w:rsid w:val="0062051A"/>
    <w:rsid w:val="0062055A"/>
    <w:rsid w:val="00620648"/>
    <w:rsid w:val="006207E8"/>
    <w:rsid w:val="00620C94"/>
    <w:rsid w:val="006210D6"/>
    <w:rsid w:val="00621397"/>
    <w:rsid w:val="006217A6"/>
    <w:rsid w:val="006219D6"/>
    <w:rsid w:val="00621B3B"/>
    <w:rsid w:val="00622644"/>
    <w:rsid w:val="00622B52"/>
    <w:rsid w:val="00623436"/>
    <w:rsid w:val="00623498"/>
    <w:rsid w:val="006236D8"/>
    <w:rsid w:val="0062403D"/>
    <w:rsid w:val="00624381"/>
    <w:rsid w:val="006243BF"/>
    <w:rsid w:val="00624797"/>
    <w:rsid w:val="00624F55"/>
    <w:rsid w:val="006252FA"/>
    <w:rsid w:val="00625595"/>
    <w:rsid w:val="00625D3B"/>
    <w:rsid w:val="006260A4"/>
    <w:rsid w:val="00626502"/>
    <w:rsid w:val="00626903"/>
    <w:rsid w:val="006272FB"/>
    <w:rsid w:val="0062767A"/>
    <w:rsid w:val="00627C2F"/>
    <w:rsid w:val="00627CAA"/>
    <w:rsid w:val="00627F57"/>
    <w:rsid w:val="0063029C"/>
    <w:rsid w:val="00630464"/>
    <w:rsid w:val="00630CF2"/>
    <w:rsid w:val="00630D2B"/>
    <w:rsid w:val="00631549"/>
    <w:rsid w:val="00632048"/>
    <w:rsid w:val="0063246D"/>
    <w:rsid w:val="0063257C"/>
    <w:rsid w:val="00632A50"/>
    <w:rsid w:val="00632AAD"/>
    <w:rsid w:val="00632D6B"/>
    <w:rsid w:val="0063428B"/>
    <w:rsid w:val="006343DB"/>
    <w:rsid w:val="00634E98"/>
    <w:rsid w:val="00635279"/>
    <w:rsid w:val="00635A01"/>
    <w:rsid w:val="00635B69"/>
    <w:rsid w:val="00636593"/>
    <w:rsid w:val="00636631"/>
    <w:rsid w:val="00636840"/>
    <w:rsid w:val="00636E5B"/>
    <w:rsid w:val="0063779E"/>
    <w:rsid w:val="00640298"/>
    <w:rsid w:val="00640A29"/>
    <w:rsid w:val="00640A36"/>
    <w:rsid w:val="00640D81"/>
    <w:rsid w:val="00640E0C"/>
    <w:rsid w:val="00640F39"/>
    <w:rsid w:val="00640F57"/>
    <w:rsid w:val="006414FF"/>
    <w:rsid w:val="00641836"/>
    <w:rsid w:val="00641BFD"/>
    <w:rsid w:val="00642224"/>
    <w:rsid w:val="0064233A"/>
    <w:rsid w:val="00642F97"/>
    <w:rsid w:val="006431A0"/>
    <w:rsid w:val="0064377C"/>
    <w:rsid w:val="00643952"/>
    <w:rsid w:val="00643CE7"/>
    <w:rsid w:val="006443EF"/>
    <w:rsid w:val="00644475"/>
    <w:rsid w:val="006445F8"/>
    <w:rsid w:val="00644ACB"/>
    <w:rsid w:val="00644D0E"/>
    <w:rsid w:val="00644FDA"/>
    <w:rsid w:val="00645C8E"/>
    <w:rsid w:val="0064607E"/>
    <w:rsid w:val="00646360"/>
    <w:rsid w:val="00646E4B"/>
    <w:rsid w:val="0064710C"/>
    <w:rsid w:val="006477A7"/>
    <w:rsid w:val="00647B47"/>
    <w:rsid w:val="00647C0B"/>
    <w:rsid w:val="00647CA5"/>
    <w:rsid w:val="00647DA3"/>
    <w:rsid w:val="0065019F"/>
    <w:rsid w:val="006501D0"/>
    <w:rsid w:val="00650242"/>
    <w:rsid w:val="00650445"/>
    <w:rsid w:val="006512A6"/>
    <w:rsid w:val="00651A2B"/>
    <w:rsid w:val="00651DAE"/>
    <w:rsid w:val="00651FE9"/>
    <w:rsid w:val="006520F3"/>
    <w:rsid w:val="006522C2"/>
    <w:rsid w:val="00652486"/>
    <w:rsid w:val="006525BA"/>
    <w:rsid w:val="00652C9E"/>
    <w:rsid w:val="00652E7F"/>
    <w:rsid w:val="006536A3"/>
    <w:rsid w:val="006536D0"/>
    <w:rsid w:val="00653997"/>
    <w:rsid w:val="00653A89"/>
    <w:rsid w:val="00653C85"/>
    <w:rsid w:val="006549BF"/>
    <w:rsid w:val="00654A62"/>
    <w:rsid w:val="006553B5"/>
    <w:rsid w:val="00655AAF"/>
    <w:rsid w:val="00655DFF"/>
    <w:rsid w:val="0065614D"/>
    <w:rsid w:val="00656496"/>
    <w:rsid w:val="00656847"/>
    <w:rsid w:val="00656A30"/>
    <w:rsid w:val="00656B0B"/>
    <w:rsid w:val="006572C6"/>
    <w:rsid w:val="00657E82"/>
    <w:rsid w:val="006608CA"/>
    <w:rsid w:val="00660F84"/>
    <w:rsid w:val="00660F89"/>
    <w:rsid w:val="0066135B"/>
    <w:rsid w:val="00661946"/>
    <w:rsid w:val="00662BE1"/>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296"/>
    <w:rsid w:val="00670BB3"/>
    <w:rsid w:val="00670F12"/>
    <w:rsid w:val="00671250"/>
    <w:rsid w:val="00671932"/>
    <w:rsid w:val="00671E95"/>
    <w:rsid w:val="00672017"/>
    <w:rsid w:val="00672293"/>
    <w:rsid w:val="00672B0F"/>
    <w:rsid w:val="006735EB"/>
    <w:rsid w:val="00673847"/>
    <w:rsid w:val="00673E86"/>
    <w:rsid w:val="00674840"/>
    <w:rsid w:val="00674964"/>
    <w:rsid w:val="00674C6E"/>
    <w:rsid w:val="00675088"/>
    <w:rsid w:val="006755F1"/>
    <w:rsid w:val="00675CA9"/>
    <w:rsid w:val="00675EB9"/>
    <w:rsid w:val="00675EF4"/>
    <w:rsid w:val="0067665C"/>
    <w:rsid w:val="006775D7"/>
    <w:rsid w:val="00677831"/>
    <w:rsid w:val="006779CB"/>
    <w:rsid w:val="00677A77"/>
    <w:rsid w:val="0068010D"/>
    <w:rsid w:val="006803C4"/>
    <w:rsid w:val="00680467"/>
    <w:rsid w:val="0068087C"/>
    <w:rsid w:val="00680B7E"/>
    <w:rsid w:val="006811E9"/>
    <w:rsid w:val="006817B7"/>
    <w:rsid w:val="00681927"/>
    <w:rsid w:val="00681F9B"/>
    <w:rsid w:val="00682215"/>
    <w:rsid w:val="00682A03"/>
    <w:rsid w:val="0068301E"/>
    <w:rsid w:val="00683408"/>
    <w:rsid w:val="00683B94"/>
    <w:rsid w:val="00683CFC"/>
    <w:rsid w:val="00683F27"/>
    <w:rsid w:val="0068451C"/>
    <w:rsid w:val="0068482D"/>
    <w:rsid w:val="00684CA4"/>
    <w:rsid w:val="00684E72"/>
    <w:rsid w:val="00685909"/>
    <w:rsid w:val="0068599B"/>
    <w:rsid w:val="0068660B"/>
    <w:rsid w:val="00686692"/>
    <w:rsid w:val="00686717"/>
    <w:rsid w:val="00686956"/>
    <w:rsid w:val="006869EC"/>
    <w:rsid w:val="00686F7A"/>
    <w:rsid w:val="006876DE"/>
    <w:rsid w:val="0068799E"/>
    <w:rsid w:val="00687EFA"/>
    <w:rsid w:val="00690011"/>
    <w:rsid w:val="006901E4"/>
    <w:rsid w:val="00690316"/>
    <w:rsid w:val="006905A4"/>
    <w:rsid w:val="0069077E"/>
    <w:rsid w:val="00690830"/>
    <w:rsid w:val="00690CAC"/>
    <w:rsid w:val="00691029"/>
    <w:rsid w:val="006913E8"/>
    <w:rsid w:val="006919FA"/>
    <w:rsid w:val="00692178"/>
    <w:rsid w:val="00692D34"/>
    <w:rsid w:val="00693033"/>
    <w:rsid w:val="00693321"/>
    <w:rsid w:val="006934B6"/>
    <w:rsid w:val="00693591"/>
    <w:rsid w:val="006938C7"/>
    <w:rsid w:val="006939A3"/>
    <w:rsid w:val="00693A8E"/>
    <w:rsid w:val="00694893"/>
    <w:rsid w:val="00694A36"/>
    <w:rsid w:val="00694DD9"/>
    <w:rsid w:val="00695097"/>
    <w:rsid w:val="006951D2"/>
    <w:rsid w:val="006954BF"/>
    <w:rsid w:val="00695BE6"/>
    <w:rsid w:val="00695F45"/>
    <w:rsid w:val="006963BC"/>
    <w:rsid w:val="0069691A"/>
    <w:rsid w:val="0069743C"/>
    <w:rsid w:val="00697671"/>
    <w:rsid w:val="006A0069"/>
    <w:rsid w:val="006A02A7"/>
    <w:rsid w:val="006A075A"/>
    <w:rsid w:val="006A09BE"/>
    <w:rsid w:val="006A0DCA"/>
    <w:rsid w:val="006A12B1"/>
    <w:rsid w:val="006A1E80"/>
    <w:rsid w:val="006A2935"/>
    <w:rsid w:val="006A3CAE"/>
    <w:rsid w:val="006A42CA"/>
    <w:rsid w:val="006A47F0"/>
    <w:rsid w:val="006A4E44"/>
    <w:rsid w:val="006A51E4"/>
    <w:rsid w:val="006A59FE"/>
    <w:rsid w:val="006A5F42"/>
    <w:rsid w:val="006A5FEA"/>
    <w:rsid w:val="006A6103"/>
    <w:rsid w:val="006A65AD"/>
    <w:rsid w:val="006A6622"/>
    <w:rsid w:val="006A6690"/>
    <w:rsid w:val="006A6813"/>
    <w:rsid w:val="006A68C5"/>
    <w:rsid w:val="006A6B84"/>
    <w:rsid w:val="006A71EB"/>
    <w:rsid w:val="006A74AB"/>
    <w:rsid w:val="006A752A"/>
    <w:rsid w:val="006B0026"/>
    <w:rsid w:val="006B0117"/>
    <w:rsid w:val="006B07EF"/>
    <w:rsid w:val="006B08C6"/>
    <w:rsid w:val="006B0AB0"/>
    <w:rsid w:val="006B10ED"/>
    <w:rsid w:val="006B1342"/>
    <w:rsid w:val="006B156A"/>
    <w:rsid w:val="006B186A"/>
    <w:rsid w:val="006B18A4"/>
    <w:rsid w:val="006B194C"/>
    <w:rsid w:val="006B1A86"/>
    <w:rsid w:val="006B1FCE"/>
    <w:rsid w:val="006B25A5"/>
    <w:rsid w:val="006B26CA"/>
    <w:rsid w:val="006B26E3"/>
    <w:rsid w:val="006B3257"/>
    <w:rsid w:val="006B326B"/>
    <w:rsid w:val="006B3A27"/>
    <w:rsid w:val="006B3C3C"/>
    <w:rsid w:val="006B42CE"/>
    <w:rsid w:val="006B45C4"/>
    <w:rsid w:val="006B4CA3"/>
    <w:rsid w:val="006B4D5A"/>
    <w:rsid w:val="006B51B2"/>
    <w:rsid w:val="006B5B2C"/>
    <w:rsid w:val="006B62A5"/>
    <w:rsid w:val="006B6C16"/>
    <w:rsid w:val="006B7A4A"/>
    <w:rsid w:val="006B7B15"/>
    <w:rsid w:val="006B7FAD"/>
    <w:rsid w:val="006B7FB0"/>
    <w:rsid w:val="006C014C"/>
    <w:rsid w:val="006C0913"/>
    <w:rsid w:val="006C0D78"/>
    <w:rsid w:val="006C1389"/>
    <w:rsid w:val="006C17A0"/>
    <w:rsid w:val="006C17D4"/>
    <w:rsid w:val="006C186F"/>
    <w:rsid w:val="006C18B2"/>
    <w:rsid w:val="006C26A9"/>
    <w:rsid w:val="006C2AB3"/>
    <w:rsid w:val="006C2C16"/>
    <w:rsid w:val="006C2CC5"/>
    <w:rsid w:val="006C395E"/>
    <w:rsid w:val="006C3C4A"/>
    <w:rsid w:val="006C468E"/>
    <w:rsid w:val="006C59B1"/>
    <w:rsid w:val="006C5AAA"/>
    <w:rsid w:val="006C6780"/>
    <w:rsid w:val="006C67DA"/>
    <w:rsid w:val="006C69E6"/>
    <w:rsid w:val="006C7300"/>
    <w:rsid w:val="006C74DF"/>
    <w:rsid w:val="006C795B"/>
    <w:rsid w:val="006C7B33"/>
    <w:rsid w:val="006C7CCE"/>
    <w:rsid w:val="006D000D"/>
    <w:rsid w:val="006D04BE"/>
    <w:rsid w:val="006D0515"/>
    <w:rsid w:val="006D0921"/>
    <w:rsid w:val="006D0D9A"/>
    <w:rsid w:val="006D1198"/>
    <w:rsid w:val="006D18F6"/>
    <w:rsid w:val="006D1B6C"/>
    <w:rsid w:val="006D1E53"/>
    <w:rsid w:val="006D27E3"/>
    <w:rsid w:val="006D28E7"/>
    <w:rsid w:val="006D2BFA"/>
    <w:rsid w:val="006D2C83"/>
    <w:rsid w:val="006D2C8D"/>
    <w:rsid w:val="006D2F95"/>
    <w:rsid w:val="006D3A60"/>
    <w:rsid w:val="006D3DD5"/>
    <w:rsid w:val="006D4135"/>
    <w:rsid w:val="006D425F"/>
    <w:rsid w:val="006D472D"/>
    <w:rsid w:val="006D4818"/>
    <w:rsid w:val="006D48EA"/>
    <w:rsid w:val="006D544B"/>
    <w:rsid w:val="006D59DF"/>
    <w:rsid w:val="006D5FA5"/>
    <w:rsid w:val="006D6610"/>
    <w:rsid w:val="006D70F2"/>
    <w:rsid w:val="006D70F8"/>
    <w:rsid w:val="006D780E"/>
    <w:rsid w:val="006D7854"/>
    <w:rsid w:val="006D7860"/>
    <w:rsid w:val="006E09F2"/>
    <w:rsid w:val="006E0BF0"/>
    <w:rsid w:val="006E146C"/>
    <w:rsid w:val="006E1476"/>
    <w:rsid w:val="006E1B4C"/>
    <w:rsid w:val="006E1DB8"/>
    <w:rsid w:val="006E1E3F"/>
    <w:rsid w:val="006E29ED"/>
    <w:rsid w:val="006E2D45"/>
    <w:rsid w:val="006E2D9C"/>
    <w:rsid w:val="006E3170"/>
    <w:rsid w:val="006E4C6B"/>
    <w:rsid w:val="006E4F55"/>
    <w:rsid w:val="006E53E9"/>
    <w:rsid w:val="006E54A6"/>
    <w:rsid w:val="006E5777"/>
    <w:rsid w:val="006E5902"/>
    <w:rsid w:val="006E6236"/>
    <w:rsid w:val="006E649F"/>
    <w:rsid w:val="006E6DC5"/>
    <w:rsid w:val="006E721C"/>
    <w:rsid w:val="006E7556"/>
    <w:rsid w:val="006E786D"/>
    <w:rsid w:val="006F003B"/>
    <w:rsid w:val="006F0E35"/>
    <w:rsid w:val="006F0F13"/>
    <w:rsid w:val="006F12DD"/>
    <w:rsid w:val="006F207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2DB"/>
    <w:rsid w:val="006F6AB2"/>
    <w:rsid w:val="006F6E26"/>
    <w:rsid w:val="006F777E"/>
    <w:rsid w:val="006F78F5"/>
    <w:rsid w:val="006F7D5A"/>
    <w:rsid w:val="0070051E"/>
    <w:rsid w:val="0070097C"/>
    <w:rsid w:val="00700CBD"/>
    <w:rsid w:val="00700CF1"/>
    <w:rsid w:val="00700E41"/>
    <w:rsid w:val="00700FF8"/>
    <w:rsid w:val="007010AE"/>
    <w:rsid w:val="007010B9"/>
    <w:rsid w:val="00701698"/>
    <w:rsid w:val="0070180C"/>
    <w:rsid w:val="00701B88"/>
    <w:rsid w:val="00702125"/>
    <w:rsid w:val="00702245"/>
    <w:rsid w:val="007025B5"/>
    <w:rsid w:val="007028C7"/>
    <w:rsid w:val="007029D6"/>
    <w:rsid w:val="00703295"/>
    <w:rsid w:val="0070372D"/>
    <w:rsid w:val="00704462"/>
    <w:rsid w:val="007049A5"/>
    <w:rsid w:val="0070516B"/>
    <w:rsid w:val="007055DF"/>
    <w:rsid w:val="00705D39"/>
    <w:rsid w:val="00705D43"/>
    <w:rsid w:val="0070653A"/>
    <w:rsid w:val="00706ACE"/>
    <w:rsid w:val="00706C56"/>
    <w:rsid w:val="00707396"/>
    <w:rsid w:val="0070762A"/>
    <w:rsid w:val="0070764F"/>
    <w:rsid w:val="00707F9F"/>
    <w:rsid w:val="00710C7E"/>
    <w:rsid w:val="00710EB3"/>
    <w:rsid w:val="00710F3D"/>
    <w:rsid w:val="00710FFF"/>
    <w:rsid w:val="0071214D"/>
    <w:rsid w:val="0071215E"/>
    <w:rsid w:val="00712CB2"/>
    <w:rsid w:val="00713021"/>
    <w:rsid w:val="00713040"/>
    <w:rsid w:val="007136D9"/>
    <w:rsid w:val="007137D4"/>
    <w:rsid w:val="00713A16"/>
    <w:rsid w:val="00714034"/>
    <w:rsid w:val="00714181"/>
    <w:rsid w:val="007145B4"/>
    <w:rsid w:val="00714A09"/>
    <w:rsid w:val="00714E6E"/>
    <w:rsid w:val="007150ED"/>
    <w:rsid w:val="00715114"/>
    <w:rsid w:val="00715139"/>
    <w:rsid w:val="00715886"/>
    <w:rsid w:val="007159EC"/>
    <w:rsid w:val="00715AF5"/>
    <w:rsid w:val="00716079"/>
    <w:rsid w:val="007164C4"/>
    <w:rsid w:val="007166B3"/>
    <w:rsid w:val="00716ABD"/>
    <w:rsid w:val="00716B1E"/>
    <w:rsid w:val="0071793A"/>
    <w:rsid w:val="00720342"/>
    <w:rsid w:val="00720B53"/>
    <w:rsid w:val="00720EA6"/>
    <w:rsid w:val="00721061"/>
    <w:rsid w:val="007214E3"/>
    <w:rsid w:val="00722BB0"/>
    <w:rsid w:val="00722D13"/>
    <w:rsid w:val="00722EB6"/>
    <w:rsid w:val="00723B4F"/>
    <w:rsid w:val="00723C2D"/>
    <w:rsid w:val="007242A3"/>
    <w:rsid w:val="00725B4F"/>
    <w:rsid w:val="00725D5B"/>
    <w:rsid w:val="007262CA"/>
    <w:rsid w:val="007264FB"/>
    <w:rsid w:val="00726911"/>
    <w:rsid w:val="00726924"/>
    <w:rsid w:val="00726BF9"/>
    <w:rsid w:val="0072717B"/>
    <w:rsid w:val="0072781B"/>
    <w:rsid w:val="00727F52"/>
    <w:rsid w:val="0073009A"/>
    <w:rsid w:val="00730973"/>
    <w:rsid w:val="00730D94"/>
    <w:rsid w:val="00731057"/>
    <w:rsid w:val="007310DE"/>
    <w:rsid w:val="0073153F"/>
    <w:rsid w:val="00731741"/>
    <w:rsid w:val="007317FD"/>
    <w:rsid w:val="00731E3F"/>
    <w:rsid w:val="007321C2"/>
    <w:rsid w:val="0073225B"/>
    <w:rsid w:val="00732BBA"/>
    <w:rsid w:val="00733099"/>
    <w:rsid w:val="00733245"/>
    <w:rsid w:val="00733DE0"/>
    <w:rsid w:val="00734464"/>
    <w:rsid w:val="00734628"/>
    <w:rsid w:val="00734BA3"/>
    <w:rsid w:val="007350B8"/>
    <w:rsid w:val="00735226"/>
    <w:rsid w:val="007357C5"/>
    <w:rsid w:val="0073590A"/>
    <w:rsid w:val="00735A52"/>
    <w:rsid w:val="00735ABA"/>
    <w:rsid w:val="00735C62"/>
    <w:rsid w:val="00735C6A"/>
    <w:rsid w:val="00735EE1"/>
    <w:rsid w:val="0073604A"/>
    <w:rsid w:val="007366D4"/>
    <w:rsid w:val="00737779"/>
    <w:rsid w:val="00737AA8"/>
    <w:rsid w:val="00737B3F"/>
    <w:rsid w:val="007402A6"/>
    <w:rsid w:val="0074032D"/>
    <w:rsid w:val="0074032E"/>
    <w:rsid w:val="007405A7"/>
    <w:rsid w:val="007406E4"/>
    <w:rsid w:val="0074075A"/>
    <w:rsid w:val="00740892"/>
    <w:rsid w:val="007409B2"/>
    <w:rsid w:val="00740D25"/>
    <w:rsid w:val="00740EDD"/>
    <w:rsid w:val="007411CA"/>
    <w:rsid w:val="00741214"/>
    <w:rsid w:val="00741298"/>
    <w:rsid w:val="00741328"/>
    <w:rsid w:val="00741417"/>
    <w:rsid w:val="007417B1"/>
    <w:rsid w:val="00741993"/>
    <w:rsid w:val="00741C10"/>
    <w:rsid w:val="007421E9"/>
    <w:rsid w:val="007424A8"/>
    <w:rsid w:val="00743086"/>
    <w:rsid w:val="007435AB"/>
    <w:rsid w:val="007437D8"/>
    <w:rsid w:val="00744F18"/>
    <w:rsid w:val="007452D4"/>
    <w:rsid w:val="00745572"/>
    <w:rsid w:val="00746073"/>
    <w:rsid w:val="00747316"/>
    <w:rsid w:val="00747367"/>
    <w:rsid w:val="007473C3"/>
    <w:rsid w:val="00747434"/>
    <w:rsid w:val="0074783D"/>
    <w:rsid w:val="00747CCD"/>
    <w:rsid w:val="00747D2C"/>
    <w:rsid w:val="00750255"/>
    <w:rsid w:val="00750718"/>
    <w:rsid w:val="00750746"/>
    <w:rsid w:val="007508B8"/>
    <w:rsid w:val="00750A6C"/>
    <w:rsid w:val="00751280"/>
    <w:rsid w:val="00751551"/>
    <w:rsid w:val="00751BF5"/>
    <w:rsid w:val="00751CF2"/>
    <w:rsid w:val="00751D83"/>
    <w:rsid w:val="00752D1A"/>
    <w:rsid w:val="007530E1"/>
    <w:rsid w:val="007531D3"/>
    <w:rsid w:val="00754359"/>
    <w:rsid w:val="007545D1"/>
    <w:rsid w:val="0075483D"/>
    <w:rsid w:val="00755D6C"/>
    <w:rsid w:val="00755D9B"/>
    <w:rsid w:val="0075654A"/>
    <w:rsid w:val="007569EA"/>
    <w:rsid w:val="00756F76"/>
    <w:rsid w:val="00757201"/>
    <w:rsid w:val="0075748A"/>
    <w:rsid w:val="007574EF"/>
    <w:rsid w:val="007579D9"/>
    <w:rsid w:val="00757B14"/>
    <w:rsid w:val="00757F0D"/>
    <w:rsid w:val="00760374"/>
    <w:rsid w:val="00760C85"/>
    <w:rsid w:val="0076104D"/>
    <w:rsid w:val="00761AF2"/>
    <w:rsid w:val="00761BAD"/>
    <w:rsid w:val="00761D0E"/>
    <w:rsid w:val="00761E49"/>
    <w:rsid w:val="00762048"/>
    <w:rsid w:val="00762647"/>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C43"/>
    <w:rsid w:val="007713BF"/>
    <w:rsid w:val="007716F2"/>
    <w:rsid w:val="00771D84"/>
    <w:rsid w:val="00771F0A"/>
    <w:rsid w:val="00772597"/>
    <w:rsid w:val="007725B4"/>
    <w:rsid w:val="00772D94"/>
    <w:rsid w:val="00772F50"/>
    <w:rsid w:val="00773785"/>
    <w:rsid w:val="007737FE"/>
    <w:rsid w:val="00773CB7"/>
    <w:rsid w:val="0077432B"/>
    <w:rsid w:val="00774EF1"/>
    <w:rsid w:val="00774F1C"/>
    <w:rsid w:val="0077505F"/>
    <w:rsid w:val="00775259"/>
    <w:rsid w:val="007756EC"/>
    <w:rsid w:val="00775A55"/>
    <w:rsid w:val="00775C84"/>
    <w:rsid w:val="00776216"/>
    <w:rsid w:val="007763D6"/>
    <w:rsid w:val="00776572"/>
    <w:rsid w:val="00776E23"/>
    <w:rsid w:val="00776EA8"/>
    <w:rsid w:val="00777156"/>
    <w:rsid w:val="00777196"/>
    <w:rsid w:val="0077738D"/>
    <w:rsid w:val="007774C2"/>
    <w:rsid w:val="00777ADF"/>
    <w:rsid w:val="00781AD8"/>
    <w:rsid w:val="00781C98"/>
    <w:rsid w:val="0078224C"/>
    <w:rsid w:val="007828D0"/>
    <w:rsid w:val="00783A7E"/>
    <w:rsid w:val="00783C29"/>
    <w:rsid w:val="00784A19"/>
    <w:rsid w:val="00784CC4"/>
    <w:rsid w:val="00785BF7"/>
    <w:rsid w:val="00786098"/>
    <w:rsid w:val="0078663E"/>
    <w:rsid w:val="00786AE8"/>
    <w:rsid w:val="00786EB8"/>
    <w:rsid w:val="00786FDC"/>
    <w:rsid w:val="007874CB"/>
    <w:rsid w:val="00787D28"/>
    <w:rsid w:val="00787E00"/>
    <w:rsid w:val="0079000C"/>
    <w:rsid w:val="007907FA"/>
    <w:rsid w:val="00790B29"/>
    <w:rsid w:val="00790B3E"/>
    <w:rsid w:val="00790D7B"/>
    <w:rsid w:val="00790D93"/>
    <w:rsid w:val="00790F17"/>
    <w:rsid w:val="00790FBD"/>
    <w:rsid w:val="00791CD7"/>
    <w:rsid w:val="00791DCC"/>
    <w:rsid w:val="00791E54"/>
    <w:rsid w:val="00791F2C"/>
    <w:rsid w:val="007923B8"/>
    <w:rsid w:val="00792D22"/>
    <w:rsid w:val="007938EF"/>
    <w:rsid w:val="0079430D"/>
    <w:rsid w:val="0079442E"/>
    <w:rsid w:val="00794BCA"/>
    <w:rsid w:val="007953B9"/>
    <w:rsid w:val="00796135"/>
    <w:rsid w:val="0079697B"/>
    <w:rsid w:val="0079719D"/>
    <w:rsid w:val="0079754C"/>
    <w:rsid w:val="007977C7"/>
    <w:rsid w:val="0079791C"/>
    <w:rsid w:val="007A0657"/>
    <w:rsid w:val="007A0679"/>
    <w:rsid w:val="007A0939"/>
    <w:rsid w:val="007A0DE7"/>
    <w:rsid w:val="007A1395"/>
    <w:rsid w:val="007A22E9"/>
    <w:rsid w:val="007A2329"/>
    <w:rsid w:val="007A24A2"/>
    <w:rsid w:val="007A24EB"/>
    <w:rsid w:val="007A25CC"/>
    <w:rsid w:val="007A282D"/>
    <w:rsid w:val="007A29A1"/>
    <w:rsid w:val="007A331E"/>
    <w:rsid w:val="007A38C6"/>
    <w:rsid w:val="007A3962"/>
    <w:rsid w:val="007A3B34"/>
    <w:rsid w:val="007A3BD0"/>
    <w:rsid w:val="007A455D"/>
    <w:rsid w:val="007A4BC7"/>
    <w:rsid w:val="007A4C6D"/>
    <w:rsid w:val="007A4F2F"/>
    <w:rsid w:val="007A4FEC"/>
    <w:rsid w:val="007A5A94"/>
    <w:rsid w:val="007A5BE0"/>
    <w:rsid w:val="007A6345"/>
    <w:rsid w:val="007A644F"/>
    <w:rsid w:val="007A6B97"/>
    <w:rsid w:val="007A6FEB"/>
    <w:rsid w:val="007A722F"/>
    <w:rsid w:val="007A73DA"/>
    <w:rsid w:val="007A74F7"/>
    <w:rsid w:val="007A7CE5"/>
    <w:rsid w:val="007B0105"/>
    <w:rsid w:val="007B04E7"/>
    <w:rsid w:val="007B07CA"/>
    <w:rsid w:val="007B0C6A"/>
    <w:rsid w:val="007B0E36"/>
    <w:rsid w:val="007B19CE"/>
    <w:rsid w:val="007B1A80"/>
    <w:rsid w:val="007B1E12"/>
    <w:rsid w:val="007B1E53"/>
    <w:rsid w:val="007B227B"/>
    <w:rsid w:val="007B23FA"/>
    <w:rsid w:val="007B276C"/>
    <w:rsid w:val="007B2784"/>
    <w:rsid w:val="007B3291"/>
    <w:rsid w:val="007B3771"/>
    <w:rsid w:val="007B45AA"/>
    <w:rsid w:val="007B5385"/>
    <w:rsid w:val="007B547C"/>
    <w:rsid w:val="007B5E9F"/>
    <w:rsid w:val="007B620F"/>
    <w:rsid w:val="007B63C3"/>
    <w:rsid w:val="007B63FB"/>
    <w:rsid w:val="007B668E"/>
    <w:rsid w:val="007B677B"/>
    <w:rsid w:val="007B6A45"/>
    <w:rsid w:val="007B70C3"/>
    <w:rsid w:val="007B7A0C"/>
    <w:rsid w:val="007B7C23"/>
    <w:rsid w:val="007B7CE1"/>
    <w:rsid w:val="007B7FFE"/>
    <w:rsid w:val="007C0255"/>
    <w:rsid w:val="007C052A"/>
    <w:rsid w:val="007C094D"/>
    <w:rsid w:val="007C09C8"/>
    <w:rsid w:val="007C0C22"/>
    <w:rsid w:val="007C13ED"/>
    <w:rsid w:val="007C1651"/>
    <w:rsid w:val="007C188D"/>
    <w:rsid w:val="007C19EA"/>
    <w:rsid w:val="007C1A8C"/>
    <w:rsid w:val="007C21A0"/>
    <w:rsid w:val="007C22AA"/>
    <w:rsid w:val="007C22CA"/>
    <w:rsid w:val="007C2346"/>
    <w:rsid w:val="007C2707"/>
    <w:rsid w:val="007C2DD4"/>
    <w:rsid w:val="007C33CF"/>
    <w:rsid w:val="007C3543"/>
    <w:rsid w:val="007C36CB"/>
    <w:rsid w:val="007C3C81"/>
    <w:rsid w:val="007C3D84"/>
    <w:rsid w:val="007C447F"/>
    <w:rsid w:val="007C608B"/>
    <w:rsid w:val="007C62E7"/>
    <w:rsid w:val="007C647A"/>
    <w:rsid w:val="007C6623"/>
    <w:rsid w:val="007C671E"/>
    <w:rsid w:val="007C6AA3"/>
    <w:rsid w:val="007C7457"/>
    <w:rsid w:val="007C7E6B"/>
    <w:rsid w:val="007D0845"/>
    <w:rsid w:val="007D0D04"/>
    <w:rsid w:val="007D1573"/>
    <w:rsid w:val="007D1CB4"/>
    <w:rsid w:val="007D1EE6"/>
    <w:rsid w:val="007D1F1A"/>
    <w:rsid w:val="007D26E0"/>
    <w:rsid w:val="007D2BD2"/>
    <w:rsid w:val="007D3011"/>
    <w:rsid w:val="007D3195"/>
    <w:rsid w:val="007D349C"/>
    <w:rsid w:val="007D3504"/>
    <w:rsid w:val="007D3572"/>
    <w:rsid w:val="007D3FCB"/>
    <w:rsid w:val="007D4064"/>
    <w:rsid w:val="007D501A"/>
    <w:rsid w:val="007D5105"/>
    <w:rsid w:val="007D53CD"/>
    <w:rsid w:val="007D62B0"/>
    <w:rsid w:val="007D6377"/>
    <w:rsid w:val="007D6528"/>
    <w:rsid w:val="007D689D"/>
    <w:rsid w:val="007D699F"/>
    <w:rsid w:val="007D6AF4"/>
    <w:rsid w:val="007D6C4C"/>
    <w:rsid w:val="007D6D82"/>
    <w:rsid w:val="007D7ECD"/>
    <w:rsid w:val="007D7EFC"/>
    <w:rsid w:val="007E02CE"/>
    <w:rsid w:val="007E07EF"/>
    <w:rsid w:val="007E103C"/>
    <w:rsid w:val="007E1221"/>
    <w:rsid w:val="007E17C1"/>
    <w:rsid w:val="007E24B8"/>
    <w:rsid w:val="007E2A27"/>
    <w:rsid w:val="007E300C"/>
    <w:rsid w:val="007E3133"/>
    <w:rsid w:val="007E3995"/>
    <w:rsid w:val="007E39F0"/>
    <w:rsid w:val="007E3F65"/>
    <w:rsid w:val="007E4AD7"/>
    <w:rsid w:val="007E4C7A"/>
    <w:rsid w:val="007E50D9"/>
    <w:rsid w:val="007E5253"/>
    <w:rsid w:val="007E5644"/>
    <w:rsid w:val="007E5648"/>
    <w:rsid w:val="007E57A5"/>
    <w:rsid w:val="007E5B0E"/>
    <w:rsid w:val="007E5CB8"/>
    <w:rsid w:val="007E5D04"/>
    <w:rsid w:val="007E5DDF"/>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2F01"/>
    <w:rsid w:val="007F31E1"/>
    <w:rsid w:val="007F3400"/>
    <w:rsid w:val="007F370B"/>
    <w:rsid w:val="007F3C7C"/>
    <w:rsid w:val="007F49A4"/>
    <w:rsid w:val="007F4DCC"/>
    <w:rsid w:val="007F52E1"/>
    <w:rsid w:val="007F53A1"/>
    <w:rsid w:val="007F5541"/>
    <w:rsid w:val="007F56C3"/>
    <w:rsid w:val="007F5EA8"/>
    <w:rsid w:val="007F5FEB"/>
    <w:rsid w:val="007F6AB0"/>
    <w:rsid w:val="007F719C"/>
    <w:rsid w:val="007F760C"/>
    <w:rsid w:val="007F779D"/>
    <w:rsid w:val="007F77AD"/>
    <w:rsid w:val="00800347"/>
    <w:rsid w:val="00800A85"/>
    <w:rsid w:val="00800C84"/>
    <w:rsid w:val="0080257D"/>
    <w:rsid w:val="008025AE"/>
    <w:rsid w:val="00802670"/>
    <w:rsid w:val="00802757"/>
    <w:rsid w:val="00803160"/>
    <w:rsid w:val="00803615"/>
    <w:rsid w:val="0080362B"/>
    <w:rsid w:val="0080375F"/>
    <w:rsid w:val="00803805"/>
    <w:rsid w:val="00803812"/>
    <w:rsid w:val="00803EA8"/>
    <w:rsid w:val="00803EA9"/>
    <w:rsid w:val="00803F6B"/>
    <w:rsid w:val="008040EC"/>
    <w:rsid w:val="00804C68"/>
    <w:rsid w:val="008052B1"/>
    <w:rsid w:val="00805337"/>
    <w:rsid w:val="0080582D"/>
    <w:rsid w:val="008059CD"/>
    <w:rsid w:val="00805AB1"/>
    <w:rsid w:val="00805C1D"/>
    <w:rsid w:val="00805D11"/>
    <w:rsid w:val="00805D3F"/>
    <w:rsid w:val="00805F72"/>
    <w:rsid w:val="008068CB"/>
    <w:rsid w:val="008068D5"/>
    <w:rsid w:val="00806C7B"/>
    <w:rsid w:val="0080756C"/>
    <w:rsid w:val="00807D84"/>
    <w:rsid w:val="00807FAE"/>
    <w:rsid w:val="00810322"/>
    <w:rsid w:val="00810325"/>
    <w:rsid w:val="00811243"/>
    <w:rsid w:val="008113D9"/>
    <w:rsid w:val="00811AF4"/>
    <w:rsid w:val="00811E3F"/>
    <w:rsid w:val="00812016"/>
    <w:rsid w:val="0081220D"/>
    <w:rsid w:val="00812758"/>
    <w:rsid w:val="00812E84"/>
    <w:rsid w:val="008131BE"/>
    <w:rsid w:val="00813520"/>
    <w:rsid w:val="00813F88"/>
    <w:rsid w:val="008148D8"/>
    <w:rsid w:val="00814B36"/>
    <w:rsid w:val="0081517D"/>
    <w:rsid w:val="008152DB"/>
    <w:rsid w:val="00815792"/>
    <w:rsid w:val="00815A80"/>
    <w:rsid w:val="00815C9B"/>
    <w:rsid w:val="00815E2F"/>
    <w:rsid w:val="00815F59"/>
    <w:rsid w:val="008168D8"/>
    <w:rsid w:val="00816D49"/>
    <w:rsid w:val="008170CB"/>
    <w:rsid w:val="008174BF"/>
    <w:rsid w:val="008203A8"/>
    <w:rsid w:val="0082047C"/>
    <w:rsid w:val="008205D1"/>
    <w:rsid w:val="008208D7"/>
    <w:rsid w:val="00820F9D"/>
    <w:rsid w:val="0082166D"/>
    <w:rsid w:val="00821833"/>
    <w:rsid w:val="00822122"/>
    <w:rsid w:val="008224B1"/>
    <w:rsid w:val="00822898"/>
    <w:rsid w:val="00822A1F"/>
    <w:rsid w:val="00822C89"/>
    <w:rsid w:val="008241C6"/>
    <w:rsid w:val="008243C9"/>
    <w:rsid w:val="00824831"/>
    <w:rsid w:val="008251AB"/>
    <w:rsid w:val="008255A4"/>
    <w:rsid w:val="008257ED"/>
    <w:rsid w:val="00825882"/>
    <w:rsid w:val="0082592D"/>
    <w:rsid w:val="00825ABA"/>
    <w:rsid w:val="00826ADE"/>
    <w:rsid w:val="008275B0"/>
    <w:rsid w:val="008275D0"/>
    <w:rsid w:val="008278E9"/>
    <w:rsid w:val="00830FF6"/>
    <w:rsid w:val="008311F1"/>
    <w:rsid w:val="00831204"/>
    <w:rsid w:val="00831208"/>
    <w:rsid w:val="00831253"/>
    <w:rsid w:val="008313BC"/>
    <w:rsid w:val="008319BF"/>
    <w:rsid w:val="008322C9"/>
    <w:rsid w:val="0083279B"/>
    <w:rsid w:val="00832B4A"/>
    <w:rsid w:val="00832B94"/>
    <w:rsid w:val="00832F8B"/>
    <w:rsid w:val="00832FB1"/>
    <w:rsid w:val="0083305C"/>
    <w:rsid w:val="008332D5"/>
    <w:rsid w:val="0083385A"/>
    <w:rsid w:val="00833B44"/>
    <w:rsid w:val="00833D61"/>
    <w:rsid w:val="00833D71"/>
    <w:rsid w:val="00835378"/>
    <w:rsid w:val="008357A1"/>
    <w:rsid w:val="00835A02"/>
    <w:rsid w:val="00835CBC"/>
    <w:rsid w:val="00836387"/>
    <w:rsid w:val="00836E21"/>
    <w:rsid w:val="0083705E"/>
    <w:rsid w:val="008372F5"/>
    <w:rsid w:val="00837428"/>
    <w:rsid w:val="0083782E"/>
    <w:rsid w:val="0083796E"/>
    <w:rsid w:val="00840481"/>
    <w:rsid w:val="008407AD"/>
    <w:rsid w:val="008409F8"/>
    <w:rsid w:val="00840BF1"/>
    <w:rsid w:val="008414B4"/>
    <w:rsid w:val="00841661"/>
    <w:rsid w:val="00841859"/>
    <w:rsid w:val="008423D6"/>
    <w:rsid w:val="00842420"/>
    <w:rsid w:val="008429CF"/>
    <w:rsid w:val="00843081"/>
    <w:rsid w:val="00843638"/>
    <w:rsid w:val="00843F4E"/>
    <w:rsid w:val="0084405B"/>
    <w:rsid w:val="008443C4"/>
    <w:rsid w:val="008446E2"/>
    <w:rsid w:val="00844766"/>
    <w:rsid w:val="0084493A"/>
    <w:rsid w:val="0084493C"/>
    <w:rsid w:val="00844CEC"/>
    <w:rsid w:val="00844E0E"/>
    <w:rsid w:val="00845630"/>
    <w:rsid w:val="00845896"/>
    <w:rsid w:val="00845B40"/>
    <w:rsid w:val="008461D0"/>
    <w:rsid w:val="008466CC"/>
    <w:rsid w:val="008468D2"/>
    <w:rsid w:val="00846B9A"/>
    <w:rsid w:val="0084708B"/>
    <w:rsid w:val="00847E19"/>
    <w:rsid w:val="00850CD3"/>
    <w:rsid w:val="0085112C"/>
    <w:rsid w:val="00851263"/>
    <w:rsid w:val="0085150B"/>
    <w:rsid w:val="0085183E"/>
    <w:rsid w:val="00852887"/>
    <w:rsid w:val="00852FCF"/>
    <w:rsid w:val="00853433"/>
    <w:rsid w:val="008536D6"/>
    <w:rsid w:val="00853766"/>
    <w:rsid w:val="00853A5E"/>
    <w:rsid w:val="00853F61"/>
    <w:rsid w:val="00854475"/>
    <w:rsid w:val="00854E60"/>
    <w:rsid w:val="00854F1F"/>
    <w:rsid w:val="0085586B"/>
    <w:rsid w:val="00855B42"/>
    <w:rsid w:val="00855F5F"/>
    <w:rsid w:val="0085639E"/>
    <w:rsid w:val="008565D3"/>
    <w:rsid w:val="008567F8"/>
    <w:rsid w:val="00856B1B"/>
    <w:rsid w:val="0085724C"/>
    <w:rsid w:val="008574D7"/>
    <w:rsid w:val="00857D58"/>
    <w:rsid w:val="008601A9"/>
    <w:rsid w:val="00860C62"/>
    <w:rsid w:val="0086157D"/>
    <w:rsid w:val="00861895"/>
    <w:rsid w:val="008622AA"/>
    <w:rsid w:val="00862A1D"/>
    <w:rsid w:val="00862ACD"/>
    <w:rsid w:val="00862BA0"/>
    <w:rsid w:val="00863708"/>
    <w:rsid w:val="008638A1"/>
    <w:rsid w:val="00863971"/>
    <w:rsid w:val="00863DEB"/>
    <w:rsid w:val="00863F76"/>
    <w:rsid w:val="00863FAD"/>
    <w:rsid w:val="008647FE"/>
    <w:rsid w:val="0086494C"/>
    <w:rsid w:val="00864D34"/>
    <w:rsid w:val="00864D69"/>
    <w:rsid w:val="0086517F"/>
    <w:rsid w:val="008651F9"/>
    <w:rsid w:val="008655D8"/>
    <w:rsid w:val="0086585A"/>
    <w:rsid w:val="00865B0D"/>
    <w:rsid w:val="0086636C"/>
    <w:rsid w:val="0086645B"/>
    <w:rsid w:val="0086664D"/>
    <w:rsid w:val="00866A30"/>
    <w:rsid w:val="00867351"/>
    <w:rsid w:val="00867652"/>
    <w:rsid w:val="00867756"/>
    <w:rsid w:val="00867ED2"/>
    <w:rsid w:val="00871205"/>
    <w:rsid w:val="0087179D"/>
    <w:rsid w:val="00871B33"/>
    <w:rsid w:val="00871D88"/>
    <w:rsid w:val="00871DC0"/>
    <w:rsid w:val="008721A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BB2"/>
    <w:rsid w:val="00875D39"/>
    <w:rsid w:val="00876BA3"/>
    <w:rsid w:val="00876E49"/>
    <w:rsid w:val="00877167"/>
    <w:rsid w:val="00877391"/>
    <w:rsid w:val="0087781F"/>
    <w:rsid w:val="00877B4E"/>
    <w:rsid w:val="0088062A"/>
    <w:rsid w:val="00880B88"/>
    <w:rsid w:val="00880F06"/>
    <w:rsid w:val="00881678"/>
    <w:rsid w:val="00881D8A"/>
    <w:rsid w:val="00882377"/>
    <w:rsid w:val="00882A30"/>
    <w:rsid w:val="0088310B"/>
    <w:rsid w:val="008833F1"/>
    <w:rsid w:val="008836AB"/>
    <w:rsid w:val="00883C32"/>
    <w:rsid w:val="00883CD5"/>
    <w:rsid w:val="00883E9B"/>
    <w:rsid w:val="00883EE7"/>
    <w:rsid w:val="00884360"/>
    <w:rsid w:val="008846AA"/>
    <w:rsid w:val="0088493A"/>
    <w:rsid w:val="00884ADD"/>
    <w:rsid w:val="008854C8"/>
    <w:rsid w:val="00885CDD"/>
    <w:rsid w:val="00886016"/>
    <w:rsid w:val="008862EF"/>
    <w:rsid w:val="00886E28"/>
    <w:rsid w:val="008874C6"/>
    <w:rsid w:val="00887874"/>
    <w:rsid w:val="00887BDA"/>
    <w:rsid w:val="00887E41"/>
    <w:rsid w:val="0089054E"/>
    <w:rsid w:val="008907B8"/>
    <w:rsid w:val="008907FD"/>
    <w:rsid w:val="00890F02"/>
    <w:rsid w:val="00891B62"/>
    <w:rsid w:val="00891DC0"/>
    <w:rsid w:val="008920B9"/>
    <w:rsid w:val="00892887"/>
    <w:rsid w:val="00892D75"/>
    <w:rsid w:val="00893981"/>
    <w:rsid w:val="00893BB7"/>
    <w:rsid w:val="008941DB"/>
    <w:rsid w:val="008944F8"/>
    <w:rsid w:val="00894546"/>
    <w:rsid w:val="00894774"/>
    <w:rsid w:val="008954D8"/>
    <w:rsid w:val="00895940"/>
    <w:rsid w:val="00895C7B"/>
    <w:rsid w:val="00895E31"/>
    <w:rsid w:val="0089695D"/>
    <w:rsid w:val="008969BA"/>
    <w:rsid w:val="00896D24"/>
    <w:rsid w:val="0089706F"/>
    <w:rsid w:val="0089712D"/>
    <w:rsid w:val="0089733D"/>
    <w:rsid w:val="00897566"/>
    <w:rsid w:val="008979DB"/>
    <w:rsid w:val="008A0638"/>
    <w:rsid w:val="008A07A8"/>
    <w:rsid w:val="008A0AAD"/>
    <w:rsid w:val="008A0D4D"/>
    <w:rsid w:val="008A0E9B"/>
    <w:rsid w:val="008A0F8E"/>
    <w:rsid w:val="008A0FAB"/>
    <w:rsid w:val="008A1276"/>
    <w:rsid w:val="008A16EA"/>
    <w:rsid w:val="008A19CD"/>
    <w:rsid w:val="008A1A49"/>
    <w:rsid w:val="008A1C34"/>
    <w:rsid w:val="008A232D"/>
    <w:rsid w:val="008A2862"/>
    <w:rsid w:val="008A2C5D"/>
    <w:rsid w:val="008A2E6C"/>
    <w:rsid w:val="008A2F60"/>
    <w:rsid w:val="008A3046"/>
    <w:rsid w:val="008A309C"/>
    <w:rsid w:val="008A3DF9"/>
    <w:rsid w:val="008A5209"/>
    <w:rsid w:val="008A547E"/>
    <w:rsid w:val="008A5B1F"/>
    <w:rsid w:val="008A5DDC"/>
    <w:rsid w:val="008A5E8A"/>
    <w:rsid w:val="008A5FC8"/>
    <w:rsid w:val="008A60E2"/>
    <w:rsid w:val="008A6564"/>
    <w:rsid w:val="008A66F4"/>
    <w:rsid w:val="008A7254"/>
    <w:rsid w:val="008A73F9"/>
    <w:rsid w:val="008A7474"/>
    <w:rsid w:val="008A7A00"/>
    <w:rsid w:val="008A7FB7"/>
    <w:rsid w:val="008B060F"/>
    <w:rsid w:val="008B0781"/>
    <w:rsid w:val="008B0B0A"/>
    <w:rsid w:val="008B0B42"/>
    <w:rsid w:val="008B0D56"/>
    <w:rsid w:val="008B0D89"/>
    <w:rsid w:val="008B131B"/>
    <w:rsid w:val="008B1427"/>
    <w:rsid w:val="008B1A4F"/>
    <w:rsid w:val="008B1A8B"/>
    <w:rsid w:val="008B2929"/>
    <w:rsid w:val="008B2CE0"/>
    <w:rsid w:val="008B2E67"/>
    <w:rsid w:val="008B31F9"/>
    <w:rsid w:val="008B3A18"/>
    <w:rsid w:val="008B3A74"/>
    <w:rsid w:val="008B3BD2"/>
    <w:rsid w:val="008B3C40"/>
    <w:rsid w:val="008B4276"/>
    <w:rsid w:val="008B428B"/>
    <w:rsid w:val="008B47F3"/>
    <w:rsid w:val="008B4A65"/>
    <w:rsid w:val="008B4AA4"/>
    <w:rsid w:val="008B4E9B"/>
    <w:rsid w:val="008B50DF"/>
    <w:rsid w:val="008B56A4"/>
    <w:rsid w:val="008B5A0C"/>
    <w:rsid w:val="008B5A72"/>
    <w:rsid w:val="008B5B36"/>
    <w:rsid w:val="008B5D4D"/>
    <w:rsid w:val="008B60D9"/>
    <w:rsid w:val="008B6162"/>
    <w:rsid w:val="008B6543"/>
    <w:rsid w:val="008B65D2"/>
    <w:rsid w:val="008B66DA"/>
    <w:rsid w:val="008B685F"/>
    <w:rsid w:val="008B6CEB"/>
    <w:rsid w:val="008B6D73"/>
    <w:rsid w:val="008B706F"/>
    <w:rsid w:val="008B7732"/>
    <w:rsid w:val="008B7F0F"/>
    <w:rsid w:val="008C04DF"/>
    <w:rsid w:val="008C082D"/>
    <w:rsid w:val="008C1041"/>
    <w:rsid w:val="008C16B2"/>
    <w:rsid w:val="008C1880"/>
    <w:rsid w:val="008C1897"/>
    <w:rsid w:val="008C1971"/>
    <w:rsid w:val="008C2027"/>
    <w:rsid w:val="008C2041"/>
    <w:rsid w:val="008C234C"/>
    <w:rsid w:val="008C2AD0"/>
    <w:rsid w:val="008C2FA8"/>
    <w:rsid w:val="008C31AE"/>
    <w:rsid w:val="008C321B"/>
    <w:rsid w:val="008C3BC3"/>
    <w:rsid w:val="008C4441"/>
    <w:rsid w:val="008C452F"/>
    <w:rsid w:val="008C49D9"/>
    <w:rsid w:val="008C4AF5"/>
    <w:rsid w:val="008C4B80"/>
    <w:rsid w:val="008C4BA1"/>
    <w:rsid w:val="008C5036"/>
    <w:rsid w:val="008C5399"/>
    <w:rsid w:val="008C53DE"/>
    <w:rsid w:val="008C57E9"/>
    <w:rsid w:val="008C5CA1"/>
    <w:rsid w:val="008C62E2"/>
    <w:rsid w:val="008C644C"/>
    <w:rsid w:val="008C6750"/>
    <w:rsid w:val="008C67E5"/>
    <w:rsid w:val="008C6827"/>
    <w:rsid w:val="008C6874"/>
    <w:rsid w:val="008C6AC2"/>
    <w:rsid w:val="008C7098"/>
    <w:rsid w:val="008C71E8"/>
    <w:rsid w:val="008C74B6"/>
    <w:rsid w:val="008C798F"/>
    <w:rsid w:val="008C7A3E"/>
    <w:rsid w:val="008C7C85"/>
    <w:rsid w:val="008D00FE"/>
    <w:rsid w:val="008D18E4"/>
    <w:rsid w:val="008D2147"/>
    <w:rsid w:val="008D21CD"/>
    <w:rsid w:val="008D252D"/>
    <w:rsid w:val="008D2817"/>
    <w:rsid w:val="008D2AC6"/>
    <w:rsid w:val="008D2CAF"/>
    <w:rsid w:val="008D303A"/>
    <w:rsid w:val="008D3ACE"/>
    <w:rsid w:val="008D3C0D"/>
    <w:rsid w:val="008D3C88"/>
    <w:rsid w:val="008D4E7E"/>
    <w:rsid w:val="008D51CC"/>
    <w:rsid w:val="008D56A6"/>
    <w:rsid w:val="008D648F"/>
    <w:rsid w:val="008D694B"/>
    <w:rsid w:val="008D6B0B"/>
    <w:rsid w:val="008D6B57"/>
    <w:rsid w:val="008D6C14"/>
    <w:rsid w:val="008D7233"/>
    <w:rsid w:val="008D7344"/>
    <w:rsid w:val="008D76C3"/>
    <w:rsid w:val="008D7A55"/>
    <w:rsid w:val="008E0767"/>
    <w:rsid w:val="008E0BE2"/>
    <w:rsid w:val="008E0CD1"/>
    <w:rsid w:val="008E154E"/>
    <w:rsid w:val="008E1CB2"/>
    <w:rsid w:val="008E228B"/>
    <w:rsid w:val="008E2389"/>
    <w:rsid w:val="008E31A9"/>
    <w:rsid w:val="008E38F1"/>
    <w:rsid w:val="008E3BA5"/>
    <w:rsid w:val="008E4F95"/>
    <w:rsid w:val="008E530B"/>
    <w:rsid w:val="008E5366"/>
    <w:rsid w:val="008E537C"/>
    <w:rsid w:val="008E5533"/>
    <w:rsid w:val="008E6325"/>
    <w:rsid w:val="008E6A0E"/>
    <w:rsid w:val="008E6D09"/>
    <w:rsid w:val="008E7511"/>
    <w:rsid w:val="008E775F"/>
    <w:rsid w:val="008E77B7"/>
    <w:rsid w:val="008E7B24"/>
    <w:rsid w:val="008F0271"/>
    <w:rsid w:val="008F034E"/>
    <w:rsid w:val="008F0CA5"/>
    <w:rsid w:val="008F1A30"/>
    <w:rsid w:val="008F1C6E"/>
    <w:rsid w:val="008F1EDC"/>
    <w:rsid w:val="008F1FC1"/>
    <w:rsid w:val="008F2238"/>
    <w:rsid w:val="008F2333"/>
    <w:rsid w:val="008F2691"/>
    <w:rsid w:val="008F2DF6"/>
    <w:rsid w:val="008F2E3D"/>
    <w:rsid w:val="008F35DC"/>
    <w:rsid w:val="008F3D89"/>
    <w:rsid w:val="008F41EA"/>
    <w:rsid w:val="008F46F4"/>
    <w:rsid w:val="008F478E"/>
    <w:rsid w:val="008F4D52"/>
    <w:rsid w:val="008F4E41"/>
    <w:rsid w:val="008F5276"/>
    <w:rsid w:val="008F6061"/>
    <w:rsid w:val="008F6222"/>
    <w:rsid w:val="008F665E"/>
    <w:rsid w:val="008F670B"/>
    <w:rsid w:val="008F76E4"/>
    <w:rsid w:val="008F7A00"/>
    <w:rsid w:val="00900C1C"/>
    <w:rsid w:val="00900F31"/>
    <w:rsid w:val="00900F65"/>
    <w:rsid w:val="009012AD"/>
    <w:rsid w:val="009014C8"/>
    <w:rsid w:val="009015BF"/>
    <w:rsid w:val="00901CCA"/>
    <w:rsid w:val="00901F0A"/>
    <w:rsid w:val="0090213F"/>
    <w:rsid w:val="009029B0"/>
    <w:rsid w:val="00902C58"/>
    <w:rsid w:val="009039B0"/>
    <w:rsid w:val="00903F01"/>
    <w:rsid w:val="0090408D"/>
    <w:rsid w:val="0090416F"/>
    <w:rsid w:val="00904580"/>
    <w:rsid w:val="00904757"/>
    <w:rsid w:val="00904B36"/>
    <w:rsid w:val="00904C80"/>
    <w:rsid w:val="00904E6B"/>
    <w:rsid w:val="00904FCB"/>
    <w:rsid w:val="00905159"/>
    <w:rsid w:val="009055BA"/>
    <w:rsid w:val="009056EC"/>
    <w:rsid w:val="0090598F"/>
    <w:rsid w:val="00905E74"/>
    <w:rsid w:val="009066C7"/>
    <w:rsid w:val="00906EEC"/>
    <w:rsid w:val="0090701B"/>
    <w:rsid w:val="0090773A"/>
    <w:rsid w:val="0091038F"/>
    <w:rsid w:val="00910AE9"/>
    <w:rsid w:val="009113C8"/>
    <w:rsid w:val="00911DA3"/>
    <w:rsid w:val="00912659"/>
    <w:rsid w:val="009129EF"/>
    <w:rsid w:val="0091310B"/>
    <w:rsid w:val="00913531"/>
    <w:rsid w:val="00913597"/>
    <w:rsid w:val="0091379B"/>
    <w:rsid w:val="0091384B"/>
    <w:rsid w:val="00913F33"/>
    <w:rsid w:val="00913F3A"/>
    <w:rsid w:val="00914204"/>
    <w:rsid w:val="00914306"/>
    <w:rsid w:val="00914392"/>
    <w:rsid w:val="009143B2"/>
    <w:rsid w:val="00914B33"/>
    <w:rsid w:val="00915411"/>
    <w:rsid w:val="00915C7E"/>
    <w:rsid w:val="00916505"/>
    <w:rsid w:val="009166AF"/>
    <w:rsid w:val="009168B3"/>
    <w:rsid w:val="00917477"/>
    <w:rsid w:val="00917569"/>
    <w:rsid w:val="00917862"/>
    <w:rsid w:val="00917BE4"/>
    <w:rsid w:val="009206C0"/>
    <w:rsid w:val="009222AF"/>
    <w:rsid w:val="00922606"/>
    <w:rsid w:val="00922791"/>
    <w:rsid w:val="00922D31"/>
    <w:rsid w:val="00923797"/>
    <w:rsid w:val="009239F9"/>
    <w:rsid w:val="00923F34"/>
    <w:rsid w:val="0092455C"/>
    <w:rsid w:val="0092549A"/>
    <w:rsid w:val="0092559F"/>
    <w:rsid w:val="00925C6F"/>
    <w:rsid w:val="0092607C"/>
    <w:rsid w:val="00926081"/>
    <w:rsid w:val="009264C1"/>
    <w:rsid w:val="0092675A"/>
    <w:rsid w:val="00927320"/>
    <w:rsid w:val="00930100"/>
    <w:rsid w:val="00930352"/>
    <w:rsid w:val="00930389"/>
    <w:rsid w:val="009305BC"/>
    <w:rsid w:val="00930B95"/>
    <w:rsid w:val="00930CDD"/>
    <w:rsid w:val="00930F94"/>
    <w:rsid w:val="009310DB"/>
    <w:rsid w:val="00931141"/>
    <w:rsid w:val="009316EE"/>
    <w:rsid w:val="00931B96"/>
    <w:rsid w:val="00931C86"/>
    <w:rsid w:val="00932105"/>
    <w:rsid w:val="00932289"/>
    <w:rsid w:val="00932771"/>
    <w:rsid w:val="00932782"/>
    <w:rsid w:val="00932A03"/>
    <w:rsid w:val="00932ED3"/>
    <w:rsid w:val="00933C65"/>
    <w:rsid w:val="00934D3B"/>
    <w:rsid w:val="00935224"/>
    <w:rsid w:val="00935665"/>
    <w:rsid w:val="00935B30"/>
    <w:rsid w:val="00936A42"/>
    <w:rsid w:val="00936A4E"/>
    <w:rsid w:val="00936E77"/>
    <w:rsid w:val="009370ED"/>
    <w:rsid w:val="00937965"/>
    <w:rsid w:val="00937E21"/>
    <w:rsid w:val="00940125"/>
    <w:rsid w:val="0094038F"/>
    <w:rsid w:val="0094067C"/>
    <w:rsid w:val="0094098F"/>
    <w:rsid w:val="00940AE0"/>
    <w:rsid w:val="00940AE9"/>
    <w:rsid w:val="00940C55"/>
    <w:rsid w:val="00940E97"/>
    <w:rsid w:val="00941580"/>
    <w:rsid w:val="00942058"/>
    <w:rsid w:val="00942117"/>
    <w:rsid w:val="00942962"/>
    <w:rsid w:val="00942B9A"/>
    <w:rsid w:val="00942E95"/>
    <w:rsid w:val="00943006"/>
    <w:rsid w:val="0094368F"/>
    <w:rsid w:val="009444AB"/>
    <w:rsid w:val="00944A06"/>
    <w:rsid w:val="00944E0C"/>
    <w:rsid w:val="009455BE"/>
    <w:rsid w:val="00945998"/>
    <w:rsid w:val="00945CE8"/>
    <w:rsid w:val="00945EC6"/>
    <w:rsid w:val="00946AA1"/>
    <w:rsid w:val="00946BB2"/>
    <w:rsid w:val="00946C48"/>
    <w:rsid w:val="00946D8B"/>
    <w:rsid w:val="00946DD8"/>
    <w:rsid w:val="00946EFF"/>
    <w:rsid w:val="00946F6E"/>
    <w:rsid w:val="009474C2"/>
    <w:rsid w:val="0094777A"/>
    <w:rsid w:val="00947A98"/>
    <w:rsid w:val="009500F4"/>
    <w:rsid w:val="0095083A"/>
    <w:rsid w:val="00950D81"/>
    <w:rsid w:val="00951406"/>
    <w:rsid w:val="00951729"/>
    <w:rsid w:val="00951BD9"/>
    <w:rsid w:val="009526CC"/>
    <w:rsid w:val="00952A05"/>
    <w:rsid w:val="0095376E"/>
    <w:rsid w:val="00953831"/>
    <w:rsid w:val="00953F58"/>
    <w:rsid w:val="009543EB"/>
    <w:rsid w:val="00954978"/>
    <w:rsid w:val="00954B1B"/>
    <w:rsid w:val="00955633"/>
    <w:rsid w:val="00955C97"/>
    <w:rsid w:val="00956832"/>
    <w:rsid w:val="00957B9C"/>
    <w:rsid w:val="00957C1E"/>
    <w:rsid w:val="00957C86"/>
    <w:rsid w:val="0096019A"/>
    <w:rsid w:val="00960B00"/>
    <w:rsid w:val="00960F15"/>
    <w:rsid w:val="00961987"/>
    <w:rsid w:val="00961A98"/>
    <w:rsid w:val="00961C86"/>
    <w:rsid w:val="009620E6"/>
    <w:rsid w:val="009623AB"/>
    <w:rsid w:val="009628F8"/>
    <w:rsid w:val="00962AFE"/>
    <w:rsid w:val="00962F2F"/>
    <w:rsid w:val="00963063"/>
    <w:rsid w:val="009631BA"/>
    <w:rsid w:val="009631C3"/>
    <w:rsid w:val="00963306"/>
    <w:rsid w:val="00963456"/>
    <w:rsid w:val="0096378F"/>
    <w:rsid w:val="009637A0"/>
    <w:rsid w:val="009637E3"/>
    <w:rsid w:val="00964131"/>
    <w:rsid w:val="00964206"/>
    <w:rsid w:val="00965380"/>
    <w:rsid w:val="009656EE"/>
    <w:rsid w:val="00965871"/>
    <w:rsid w:val="009659A9"/>
    <w:rsid w:val="00965CE7"/>
    <w:rsid w:val="00965E26"/>
    <w:rsid w:val="0096617F"/>
    <w:rsid w:val="009663C6"/>
    <w:rsid w:val="0096643C"/>
    <w:rsid w:val="00966F17"/>
    <w:rsid w:val="009676B4"/>
    <w:rsid w:val="00967ED7"/>
    <w:rsid w:val="00970102"/>
    <w:rsid w:val="00970139"/>
    <w:rsid w:val="00970354"/>
    <w:rsid w:val="00970A6B"/>
    <w:rsid w:val="00970E6B"/>
    <w:rsid w:val="00971154"/>
    <w:rsid w:val="00971171"/>
    <w:rsid w:val="00971251"/>
    <w:rsid w:val="009713C6"/>
    <w:rsid w:val="009718E6"/>
    <w:rsid w:val="00971D9B"/>
    <w:rsid w:val="00972EC5"/>
    <w:rsid w:val="009731EC"/>
    <w:rsid w:val="009732E9"/>
    <w:rsid w:val="00973586"/>
    <w:rsid w:val="00973610"/>
    <w:rsid w:val="009737D9"/>
    <w:rsid w:val="00973C29"/>
    <w:rsid w:val="00973F7E"/>
    <w:rsid w:val="00974D59"/>
    <w:rsid w:val="00975363"/>
    <w:rsid w:val="009758E3"/>
    <w:rsid w:val="009763C4"/>
    <w:rsid w:val="00976C4F"/>
    <w:rsid w:val="009772F1"/>
    <w:rsid w:val="00977A6B"/>
    <w:rsid w:val="009803F1"/>
    <w:rsid w:val="0098059A"/>
    <w:rsid w:val="009807B4"/>
    <w:rsid w:val="009815EC"/>
    <w:rsid w:val="0098182A"/>
    <w:rsid w:val="00981CB7"/>
    <w:rsid w:val="009828C6"/>
    <w:rsid w:val="00982964"/>
    <w:rsid w:val="00982992"/>
    <w:rsid w:val="00982EA2"/>
    <w:rsid w:val="00983A84"/>
    <w:rsid w:val="00983B4C"/>
    <w:rsid w:val="00983DFB"/>
    <w:rsid w:val="00983E9E"/>
    <w:rsid w:val="009844F7"/>
    <w:rsid w:val="00984753"/>
    <w:rsid w:val="00984AA1"/>
    <w:rsid w:val="00985303"/>
    <w:rsid w:val="00985462"/>
    <w:rsid w:val="00985463"/>
    <w:rsid w:val="00985605"/>
    <w:rsid w:val="0098582B"/>
    <w:rsid w:val="00985947"/>
    <w:rsid w:val="00985FE7"/>
    <w:rsid w:val="00986029"/>
    <w:rsid w:val="009861AC"/>
    <w:rsid w:val="009863A5"/>
    <w:rsid w:val="00986B87"/>
    <w:rsid w:val="009872BB"/>
    <w:rsid w:val="009879A1"/>
    <w:rsid w:val="00987CE1"/>
    <w:rsid w:val="00987D8B"/>
    <w:rsid w:val="00990441"/>
    <w:rsid w:val="0099079E"/>
    <w:rsid w:val="0099086F"/>
    <w:rsid w:val="00990D82"/>
    <w:rsid w:val="0099188F"/>
    <w:rsid w:val="0099189A"/>
    <w:rsid w:val="00991F5D"/>
    <w:rsid w:val="0099281E"/>
    <w:rsid w:val="00992870"/>
    <w:rsid w:val="009930B9"/>
    <w:rsid w:val="009934E2"/>
    <w:rsid w:val="00993543"/>
    <w:rsid w:val="00993AA0"/>
    <w:rsid w:val="00993AB6"/>
    <w:rsid w:val="00993BBE"/>
    <w:rsid w:val="00993DDC"/>
    <w:rsid w:val="00994079"/>
    <w:rsid w:val="00994F59"/>
    <w:rsid w:val="009956AF"/>
    <w:rsid w:val="00995933"/>
    <w:rsid w:val="00995AD4"/>
    <w:rsid w:val="00995FFD"/>
    <w:rsid w:val="00996A15"/>
    <w:rsid w:val="00996E03"/>
    <w:rsid w:val="009973E6"/>
    <w:rsid w:val="00997F4B"/>
    <w:rsid w:val="009A0B5D"/>
    <w:rsid w:val="009A12E5"/>
    <w:rsid w:val="009A1465"/>
    <w:rsid w:val="009A244C"/>
    <w:rsid w:val="009A2541"/>
    <w:rsid w:val="009A2BBB"/>
    <w:rsid w:val="009A2C08"/>
    <w:rsid w:val="009A2CD1"/>
    <w:rsid w:val="009A2DC9"/>
    <w:rsid w:val="009A35A6"/>
    <w:rsid w:val="009A3612"/>
    <w:rsid w:val="009A398C"/>
    <w:rsid w:val="009A3BBB"/>
    <w:rsid w:val="009A4007"/>
    <w:rsid w:val="009A4059"/>
    <w:rsid w:val="009A44C8"/>
    <w:rsid w:val="009A4579"/>
    <w:rsid w:val="009A45B0"/>
    <w:rsid w:val="009A466D"/>
    <w:rsid w:val="009A4755"/>
    <w:rsid w:val="009A4EAB"/>
    <w:rsid w:val="009A513D"/>
    <w:rsid w:val="009A544C"/>
    <w:rsid w:val="009A5BCC"/>
    <w:rsid w:val="009A5F58"/>
    <w:rsid w:val="009A64B0"/>
    <w:rsid w:val="009A6534"/>
    <w:rsid w:val="009A661D"/>
    <w:rsid w:val="009A6A6F"/>
    <w:rsid w:val="009A735F"/>
    <w:rsid w:val="009A7D52"/>
    <w:rsid w:val="009B07DC"/>
    <w:rsid w:val="009B1226"/>
    <w:rsid w:val="009B13B9"/>
    <w:rsid w:val="009B1AD4"/>
    <w:rsid w:val="009B1B69"/>
    <w:rsid w:val="009B1B70"/>
    <w:rsid w:val="009B1D67"/>
    <w:rsid w:val="009B25FD"/>
    <w:rsid w:val="009B3317"/>
    <w:rsid w:val="009B47EE"/>
    <w:rsid w:val="009B4CFF"/>
    <w:rsid w:val="009B533B"/>
    <w:rsid w:val="009B593E"/>
    <w:rsid w:val="009B5A67"/>
    <w:rsid w:val="009B5FCC"/>
    <w:rsid w:val="009B7570"/>
    <w:rsid w:val="009C0336"/>
    <w:rsid w:val="009C0DCE"/>
    <w:rsid w:val="009C1051"/>
    <w:rsid w:val="009C1140"/>
    <w:rsid w:val="009C137B"/>
    <w:rsid w:val="009C16FB"/>
    <w:rsid w:val="009C1772"/>
    <w:rsid w:val="009C17DA"/>
    <w:rsid w:val="009C18CC"/>
    <w:rsid w:val="009C1C22"/>
    <w:rsid w:val="009C1F5C"/>
    <w:rsid w:val="009C1F80"/>
    <w:rsid w:val="009C28F6"/>
    <w:rsid w:val="009C2C62"/>
    <w:rsid w:val="009C2FC1"/>
    <w:rsid w:val="009C3267"/>
    <w:rsid w:val="009C37B1"/>
    <w:rsid w:val="009C3AFB"/>
    <w:rsid w:val="009C3B95"/>
    <w:rsid w:val="009C3C80"/>
    <w:rsid w:val="009C428C"/>
    <w:rsid w:val="009C470D"/>
    <w:rsid w:val="009C4CD0"/>
    <w:rsid w:val="009C50FC"/>
    <w:rsid w:val="009C55E1"/>
    <w:rsid w:val="009C5952"/>
    <w:rsid w:val="009C5CA0"/>
    <w:rsid w:val="009C638B"/>
    <w:rsid w:val="009C6CE1"/>
    <w:rsid w:val="009C6EA1"/>
    <w:rsid w:val="009C7811"/>
    <w:rsid w:val="009C7998"/>
    <w:rsid w:val="009C7AEF"/>
    <w:rsid w:val="009C7EF9"/>
    <w:rsid w:val="009D0107"/>
    <w:rsid w:val="009D05E0"/>
    <w:rsid w:val="009D0E89"/>
    <w:rsid w:val="009D199C"/>
    <w:rsid w:val="009D1F22"/>
    <w:rsid w:val="009D217F"/>
    <w:rsid w:val="009D2594"/>
    <w:rsid w:val="009D29E9"/>
    <w:rsid w:val="009D2A08"/>
    <w:rsid w:val="009D3626"/>
    <w:rsid w:val="009D3AEE"/>
    <w:rsid w:val="009D3B66"/>
    <w:rsid w:val="009D443F"/>
    <w:rsid w:val="009D4846"/>
    <w:rsid w:val="009D655A"/>
    <w:rsid w:val="009D68FB"/>
    <w:rsid w:val="009D6EE3"/>
    <w:rsid w:val="009D72FC"/>
    <w:rsid w:val="009D76FA"/>
    <w:rsid w:val="009D771F"/>
    <w:rsid w:val="009D7AF4"/>
    <w:rsid w:val="009D7BA9"/>
    <w:rsid w:val="009D7CD5"/>
    <w:rsid w:val="009E04B3"/>
    <w:rsid w:val="009E0780"/>
    <w:rsid w:val="009E0DFC"/>
    <w:rsid w:val="009E12EA"/>
    <w:rsid w:val="009E1765"/>
    <w:rsid w:val="009E1880"/>
    <w:rsid w:val="009E1A06"/>
    <w:rsid w:val="009E1A85"/>
    <w:rsid w:val="009E1D48"/>
    <w:rsid w:val="009E2202"/>
    <w:rsid w:val="009E247B"/>
    <w:rsid w:val="009E290F"/>
    <w:rsid w:val="009E36A5"/>
    <w:rsid w:val="009E41A0"/>
    <w:rsid w:val="009E442B"/>
    <w:rsid w:val="009E46AE"/>
    <w:rsid w:val="009E48FD"/>
    <w:rsid w:val="009E5252"/>
    <w:rsid w:val="009E5B74"/>
    <w:rsid w:val="009E5FF1"/>
    <w:rsid w:val="009E644A"/>
    <w:rsid w:val="009E66F3"/>
    <w:rsid w:val="009E6E9A"/>
    <w:rsid w:val="009E7888"/>
    <w:rsid w:val="009E7C14"/>
    <w:rsid w:val="009F0803"/>
    <w:rsid w:val="009F094B"/>
    <w:rsid w:val="009F0A01"/>
    <w:rsid w:val="009F1084"/>
    <w:rsid w:val="009F1379"/>
    <w:rsid w:val="009F1B45"/>
    <w:rsid w:val="009F1B50"/>
    <w:rsid w:val="009F1EFE"/>
    <w:rsid w:val="009F1F1A"/>
    <w:rsid w:val="009F2019"/>
    <w:rsid w:val="009F2D3D"/>
    <w:rsid w:val="009F2F13"/>
    <w:rsid w:val="009F3B2B"/>
    <w:rsid w:val="009F3C1C"/>
    <w:rsid w:val="009F3CA2"/>
    <w:rsid w:val="009F3EA2"/>
    <w:rsid w:val="009F419C"/>
    <w:rsid w:val="009F43E0"/>
    <w:rsid w:val="009F49B2"/>
    <w:rsid w:val="009F52C1"/>
    <w:rsid w:val="009F52CE"/>
    <w:rsid w:val="009F5429"/>
    <w:rsid w:val="009F5974"/>
    <w:rsid w:val="009F5EB6"/>
    <w:rsid w:val="009F62D9"/>
    <w:rsid w:val="009F6579"/>
    <w:rsid w:val="009F67C0"/>
    <w:rsid w:val="009F6C9D"/>
    <w:rsid w:val="009F790C"/>
    <w:rsid w:val="00A00281"/>
    <w:rsid w:val="00A00C12"/>
    <w:rsid w:val="00A016F4"/>
    <w:rsid w:val="00A01D7B"/>
    <w:rsid w:val="00A0211B"/>
    <w:rsid w:val="00A02326"/>
    <w:rsid w:val="00A037BA"/>
    <w:rsid w:val="00A03AB2"/>
    <w:rsid w:val="00A03AC2"/>
    <w:rsid w:val="00A03C7D"/>
    <w:rsid w:val="00A0404D"/>
    <w:rsid w:val="00A042A2"/>
    <w:rsid w:val="00A04583"/>
    <w:rsid w:val="00A04B94"/>
    <w:rsid w:val="00A04CCE"/>
    <w:rsid w:val="00A04D6C"/>
    <w:rsid w:val="00A053A2"/>
    <w:rsid w:val="00A055A5"/>
    <w:rsid w:val="00A05974"/>
    <w:rsid w:val="00A059F8"/>
    <w:rsid w:val="00A05DD6"/>
    <w:rsid w:val="00A06074"/>
    <w:rsid w:val="00A0626C"/>
    <w:rsid w:val="00A06502"/>
    <w:rsid w:val="00A06F11"/>
    <w:rsid w:val="00A07A85"/>
    <w:rsid w:val="00A07C1C"/>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D03"/>
    <w:rsid w:val="00A14F1F"/>
    <w:rsid w:val="00A15328"/>
    <w:rsid w:val="00A156C6"/>
    <w:rsid w:val="00A15D7C"/>
    <w:rsid w:val="00A1621F"/>
    <w:rsid w:val="00A16688"/>
    <w:rsid w:val="00A16A4D"/>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050"/>
    <w:rsid w:val="00A242F7"/>
    <w:rsid w:val="00A24F6B"/>
    <w:rsid w:val="00A25337"/>
    <w:rsid w:val="00A25565"/>
    <w:rsid w:val="00A25E59"/>
    <w:rsid w:val="00A25FA0"/>
    <w:rsid w:val="00A2678B"/>
    <w:rsid w:val="00A30B98"/>
    <w:rsid w:val="00A31884"/>
    <w:rsid w:val="00A31A3C"/>
    <w:rsid w:val="00A320C1"/>
    <w:rsid w:val="00A320ED"/>
    <w:rsid w:val="00A3219D"/>
    <w:rsid w:val="00A321B6"/>
    <w:rsid w:val="00A321B7"/>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D61"/>
    <w:rsid w:val="00A35E95"/>
    <w:rsid w:val="00A361CA"/>
    <w:rsid w:val="00A365D9"/>
    <w:rsid w:val="00A36AB7"/>
    <w:rsid w:val="00A374EB"/>
    <w:rsid w:val="00A3768F"/>
    <w:rsid w:val="00A37C4A"/>
    <w:rsid w:val="00A40131"/>
    <w:rsid w:val="00A402A1"/>
    <w:rsid w:val="00A40334"/>
    <w:rsid w:val="00A40605"/>
    <w:rsid w:val="00A40A58"/>
    <w:rsid w:val="00A40AC3"/>
    <w:rsid w:val="00A41335"/>
    <w:rsid w:val="00A41D8A"/>
    <w:rsid w:val="00A4274E"/>
    <w:rsid w:val="00A42D1C"/>
    <w:rsid w:val="00A43F59"/>
    <w:rsid w:val="00A44175"/>
    <w:rsid w:val="00A44D8F"/>
    <w:rsid w:val="00A455A8"/>
    <w:rsid w:val="00A45A85"/>
    <w:rsid w:val="00A45C4D"/>
    <w:rsid w:val="00A46170"/>
    <w:rsid w:val="00A46260"/>
    <w:rsid w:val="00A464DE"/>
    <w:rsid w:val="00A46777"/>
    <w:rsid w:val="00A468A4"/>
    <w:rsid w:val="00A46B45"/>
    <w:rsid w:val="00A46CF2"/>
    <w:rsid w:val="00A46E08"/>
    <w:rsid w:val="00A46E8E"/>
    <w:rsid w:val="00A46F7D"/>
    <w:rsid w:val="00A475B0"/>
    <w:rsid w:val="00A4778A"/>
    <w:rsid w:val="00A4789B"/>
    <w:rsid w:val="00A502C3"/>
    <w:rsid w:val="00A50455"/>
    <w:rsid w:val="00A506EA"/>
    <w:rsid w:val="00A50D22"/>
    <w:rsid w:val="00A50E14"/>
    <w:rsid w:val="00A51233"/>
    <w:rsid w:val="00A512C3"/>
    <w:rsid w:val="00A51CDD"/>
    <w:rsid w:val="00A5223C"/>
    <w:rsid w:val="00A522C3"/>
    <w:rsid w:val="00A528B0"/>
    <w:rsid w:val="00A52DCE"/>
    <w:rsid w:val="00A53477"/>
    <w:rsid w:val="00A54390"/>
    <w:rsid w:val="00A54431"/>
    <w:rsid w:val="00A54E22"/>
    <w:rsid w:val="00A55140"/>
    <w:rsid w:val="00A562CA"/>
    <w:rsid w:val="00A56787"/>
    <w:rsid w:val="00A5694E"/>
    <w:rsid w:val="00A571AE"/>
    <w:rsid w:val="00A571FE"/>
    <w:rsid w:val="00A5759A"/>
    <w:rsid w:val="00A575B4"/>
    <w:rsid w:val="00A578F0"/>
    <w:rsid w:val="00A5796A"/>
    <w:rsid w:val="00A57DDC"/>
    <w:rsid w:val="00A60300"/>
    <w:rsid w:val="00A60395"/>
    <w:rsid w:val="00A60929"/>
    <w:rsid w:val="00A61063"/>
    <w:rsid w:val="00A61836"/>
    <w:rsid w:val="00A61B26"/>
    <w:rsid w:val="00A61D1D"/>
    <w:rsid w:val="00A61D8E"/>
    <w:rsid w:val="00A61EE9"/>
    <w:rsid w:val="00A622F0"/>
    <w:rsid w:val="00A6266A"/>
    <w:rsid w:val="00A6287E"/>
    <w:rsid w:val="00A62E36"/>
    <w:rsid w:val="00A63507"/>
    <w:rsid w:val="00A63B29"/>
    <w:rsid w:val="00A63FB2"/>
    <w:rsid w:val="00A64465"/>
    <w:rsid w:val="00A64751"/>
    <w:rsid w:val="00A64A3F"/>
    <w:rsid w:val="00A64DC9"/>
    <w:rsid w:val="00A64E2A"/>
    <w:rsid w:val="00A65280"/>
    <w:rsid w:val="00A65624"/>
    <w:rsid w:val="00A658A4"/>
    <w:rsid w:val="00A67085"/>
    <w:rsid w:val="00A6710A"/>
    <w:rsid w:val="00A67354"/>
    <w:rsid w:val="00A675BB"/>
    <w:rsid w:val="00A67EC3"/>
    <w:rsid w:val="00A7079A"/>
    <w:rsid w:val="00A70B3A"/>
    <w:rsid w:val="00A70C28"/>
    <w:rsid w:val="00A70DF7"/>
    <w:rsid w:val="00A711F0"/>
    <w:rsid w:val="00A71593"/>
    <w:rsid w:val="00A71EFB"/>
    <w:rsid w:val="00A721B4"/>
    <w:rsid w:val="00A72644"/>
    <w:rsid w:val="00A72B79"/>
    <w:rsid w:val="00A72BFA"/>
    <w:rsid w:val="00A73268"/>
    <w:rsid w:val="00A737FD"/>
    <w:rsid w:val="00A73BD7"/>
    <w:rsid w:val="00A742C7"/>
    <w:rsid w:val="00A743AB"/>
    <w:rsid w:val="00A7453E"/>
    <w:rsid w:val="00A753C0"/>
    <w:rsid w:val="00A75510"/>
    <w:rsid w:val="00A761E5"/>
    <w:rsid w:val="00A765B3"/>
    <w:rsid w:val="00A76683"/>
    <w:rsid w:val="00A77212"/>
    <w:rsid w:val="00A77C2C"/>
    <w:rsid w:val="00A80062"/>
    <w:rsid w:val="00A80110"/>
    <w:rsid w:val="00A8057F"/>
    <w:rsid w:val="00A8095B"/>
    <w:rsid w:val="00A80A99"/>
    <w:rsid w:val="00A80F27"/>
    <w:rsid w:val="00A81716"/>
    <w:rsid w:val="00A8182F"/>
    <w:rsid w:val="00A81C19"/>
    <w:rsid w:val="00A82146"/>
    <w:rsid w:val="00A823A7"/>
    <w:rsid w:val="00A82545"/>
    <w:rsid w:val="00A82683"/>
    <w:rsid w:val="00A82865"/>
    <w:rsid w:val="00A82B55"/>
    <w:rsid w:val="00A82C68"/>
    <w:rsid w:val="00A831D9"/>
    <w:rsid w:val="00A83508"/>
    <w:rsid w:val="00A856EB"/>
    <w:rsid w:val="00A85BC5"/>
    <w:rsid w:val="00A85CF0"/>
    <w:rsid w:val="00A86236"/>
    <w:rsid w:val="00A86C9C"/>
    <w:rsid w:val="00A875E3"/>
    <w:rsid w:val="00A87694"/>
    <w:rsid w:val="00A8770F"/>
    <w:rsid w:val="00A87946"/>
    <w:rsid w:val="00A87A9E"/>
    <w:rsid w:val="00A87CDA"/>
    <w:rsid w:val="00A9022E"/>
    <w:rsid w:val="00A902D4"/>
    <w:rsid w:val="00A9079C"/>
    <w:rsid w:val="00A90991"/>
    <w:rsid w:val="00A90C0D"/>
    <w:rsid w:val="00A90C5E"/>
    <w:rsid w:val="00A90FFB"/>
    <w:rsid w:val="00A91128"/>
    <w:rsid w:val="00A91257"/>
    <w:rsid w:val="00A919C2"/>
    <w:rsid w:val="00A9209F"/>
    <w:rsid w:val="00A9235A"/>
    <w:rsid w:val="00A92C0D"/>
    <w:rsid w:val="00A92EB1"/>
    <w:rsid w:val="00A93011"/>
    <w:rsid w:val="00A93BE0"/>
    <w:rsid w:val="00A93C25"/>
    <w:rsid w:val="00A93E1B"/>
    <w:rsid w:val="00A9408B"/>
    <w:rsid w:val="00A942E6"/>
    <w:rsid w:val="00A943B2"/>
    <w:rsid w:val="00A94442"/>
    <w:rsid w:val="00A944F2"/>
    <w:rsid w:val="00A9464D"/>
    <w:rsid w:val="00A94974"/>
    <w:rsid w:val="00A94DD9"/>
    <w:rsid w:val="00A9539C"/>
    <w:rsid w:val="00A95683"/>
    <w:rsid w:val="00A956C3"/>
    <w:rsid w:val="00A95955"/>
    <w:rsid w:val="00A9632E"/>
    <w:rsid w:val="00A9641B"/>
    <w:rsid w:val="00A9643B"/>
    <w:rsid w:val="00A96700"/>
    <w:rsid w:val="00A967CF"/>
    <w:rsid w:val="00A96E21"/>
    <w:rsid w:val="00A96E34"/>
    <w:rsid w:val="00A96FA8"/>
    <w:rsid w:val="00A979B1"/>
    <w:rsid w:val="00AA0AD4"/>
    <w:rsid w:val="00AA1022"/>
    <w:rsid w:val="00AA1165"/>
    <w:rsid w:val="00AA1480"/>
    <w:rsid w:val="00AA1656"/>
    <w:rsid w:val="00AA1B82"/>
    <w:rsid w:val="00AA1E32"/>
    <w:rsid w:val="00AA1F66"/>
    <w:rsid w:val="00AA2601"/>
    <w:rsid w:val="00AA2A10"/>
    <w:rsid w:val="00AA30A2"/>
    <w:rsid w:val="00AA310F"/>
    <w:rsid w:val="00AA3467"/>
    <w:rsid w:val="00AA3647"/>
    <w:rsid w:val="00AA3682"/>
    <w:rsid w:val="00AA397F"/>
    <w:rsid w:val="00AA3B66"/>
    <w:rsid w:val="00AA3F31"/>
    <w:rsid w:val="00AA437A"/>
    <w:rsid w:val="00AA43BD"/>
    <w:rsid w:val="00AA4625"/>
    <w:rsid w:val="00AA4E30"/>
    <w:rsid w:val="00AA5517"/>
    <w:rsid w:val="00AA6760"/>
    <w:rsid w:val="00AA6BB6"/>
    <w:rsid w:val="00AA7BCE"/>
    <w:rsid w:val="00AA7D57"/>
    <w:rsid w:val="00AB023E"/>
    <w:rsid w:val="00AB02E9"/>
    <w:rsid w:val="00AB07B5"/>
    <w:rsid w:val="00AB10EA"/>
    <w:rsid w:val="00AB16B3"/>
    <w:rsid w:val="00AB1EFA"/>
    <w:rsid w:val="00AB1F1A"/>
    <w:rsid w:val="00AB2EE7"/>
    <w:rsid w:val="00AB31D7"/>
    <w:rsid w:val="00AB33AA"/>
    <w:rsid w:val="00AB3F0D"/>
    <w:rsid w:val="00AB44BD"/>
    <w:rsid w:val="00AB4639"/>
    <w:rsid w:val="00AB4BA0"/>
    <w:rsid w:val="00AB53E4"/>
    <w:rsid w:val="00AB5467"/>
    <w:rsid w:val="00AB5488"/>
    <w:rsid w:val="00AB5B32"/>
    <w:rsid w:val="00AB6007"/>
    <w:rsid w:val="00AB6420"/>
    <w:rsid w:val="00AB6451"/>
    <w:rsid w:val="00AB6588"/>
    <w:rsid w:val="00AB6591"/>
    <w:rsid w:val="00AB676F"/>
    <w:rsid w:val="00AB6C7B"/>
    <w:rsid w:val="00AB6EAC"/>
    <w:rsid w:val="00AC00D2"/>
    <w:rsid w:val="00AC0512"/>
    <w:rsid w:val="00AC0699"/>
    <w:rsid w:val="00AC1070"/>
    <w:rsid w:val="00AC1085"/>
    <w:rsid w:val="00AC11B0"/>
    <w:rsid w:val="00AC191A"/>
    <w:rsid w:val="00AC2298"/>
    <w:rsid w:val="00AC252B"/>
    <w:rsid w:val="00AC2B21"/>
    <w:rsid w:val="00AC2BEF"/>
    <w:rsid w:val="00AC2F08"/>
    <w:rsid w:val="00AC35B2"/>
    <w:rsid w:val="00AC3610"/>
    <w:rsid w:val="00AC3CBD"/>
    <w:rsid w:val="00AC4B39"/>
    <w:rsid w:val="00AC4F34"/>
    <w:rsid w:val="00AC50BC"/>
    <w:rsid w:val="00AC51FF"/>
    <w:rsid w:val="00AC529C"/>
    <w:rsid w:val="00AC58E2"/>
    <w:rsid w:val="00AC606C"/>
    <w:rsid w:val="00AC6104"/>
    <w:rsid w:val="00AC6198"/>
    <w:rsid w:val="00AC63AC"/>
    <w:rsid w:val="00AC69E5"/>
    <w:rsid w:val="00AC6EC2"/>
    <w:rsid w:val="00AC6FBC"/>
    <w:rsid w:val="00AC6FC6"/>
    <w:rsid w:val="00AC754F"/>
    <w:rsid w:val="00AC7CA6"/>
    <w:rsid w:val="00AC7E00"/>
    <w:rsid w:val="00AD0265"/>
    <w:rsid w:val="00AD047A"/>
    <w:rsid w:val="00AD0580"/>
    <w:rsid w:val="00AD0DE9"/>
    <w:rsid w:val="00AD13C0"/>
    <w:rsid w:val="00AD1F3E"/>
    <w:rsid w:val="00AD2036"/>
    <w:rsid w:val="00AD22E3"/>
    <w:rsid w:val="00AD23CD"/>
    <w:rsid w:val="00AD2636"/>
    <w:rsid w:val="00AD2971"/>
    <w:rsid w:val="00AD2F97"/>
    <w:rsid w:val="00AD3D8D"/>
    <w:rsid w:val="00AD4439"/>
    <w:rsid w:val="00AD485E"/>
    <w:rsid w:val="00AD5FE2"/>
    <w:rsid w:val="00AD61F8"/>
    <w:rsid w:val="00AD69B3"/>
    <w:rsid w:val="00AD6DFE"/>
    <w:rsid w:val="00AD76F2"/>
    <w:rsid w:val="00AD7D03"/>
    <w:rsid w:val="00AE0F55"/>
    <w:rsid w:val="00AE1224"/>
    <w:rsid w:val="00AE12C5"/>
    <w:rsid w:val="00AE14BE"/>
    <w:rsid w:val="00AE18A3"/>
    <w:rsid w:val="00AE1D8B"/>
    <w:rsid w:val="00AE1DBB"/>
    <w:rsid w:val="00AE1F22"/>
    <w:rsid w:val="00AE2B31"/>
    <w:rsid w:val="00AE335D"/>
    <w:rsid w:val="00AE3505"/>
    <w:rsid w:val="00AE3756"/>
    <w:rsid w:val="00AE3A4B"/>
    <w:rsid w:val="00AE3A63"/>
    <w:rsid w:val="00AE4572"/>
    <w:rsid w:val="00AE4755"/>
    <w:rsid w:val="00AE53FF"/>
    <w:rsid w:val="00AE5416"/>
    <w:rsid w:val="00AE5435"/>
    <w:rsid w:val="00AE5860"/>
    <w:rsid w:val="00AE5C7D"/>
    <w:rsid w:val="00AE645C"/>
    <w:rsid w:val="00AE749F"/>
    <w:rsid w:val="00AE7DED"/>
    <w:rsid w:val="00AF10FA"/>
    <w:rsid w:val="00AF1682"/>
    <w:rsid w:val="00AF212E"/>
    <w:rsid w:val="00AF2255"/>
    <w:rsid w:val="00AF2918"/>
    <w:rsid w:val="00AF2CC3"/>
    <w:rsid w:val="00AF2F5C"/>
    <w:rsid w:val="00AF3ABE"/>
    <w:rsid w:val="00AF3C6E"/>
    <w:rsid w:val="00AF49C5"/>
    <w:rsid w:val="00AF52E0"/>
    <w:rsid w:val="00AF5615"/>
    <w:rsid w:val="00AF570F"/>
    <w:rsid w:val="00AF57C6"/>
    <w:rsid w:val="00AF5AE6"/>
    <w:rsid w:val="00AF5C84"/>
    <w:rsid w:val="00AF6079"/>
    <w:rsid w:val="00AF6286"/>
    <w:rsid w:val="00AF62CF"/>
    <w:rsid w:val="00AF6749"/>
    <w:rsid w:val="00AF6959"/>
    <w:rsid w:val="00AF7408"/>
    <w:rsid w:val="00AF7AC8"/>
    <w:rsid w:val="00AF7B24"/>
    <w:rsid w:val="00AF7F9A"/>
    <w:rsid w:val="00B00520"/>
    <w:rsid w:val="00B00B25"/>
    <w:rsid w:val="00B00E75"/>
    <w:rsid w:val="00B00F8E"/>
    <w:rsid w:val="00B014D0"/>
    <w:rsid w:val="00B0199F"/>
    <w:rsid w:val="00B01F9C"/>
    <w:rsid w:val="00B020E0"/>
    <w:rsid w:val="00B0210B"/>
    <w:rsid w:val="00B0226D"/>
    <w:rsid w:val="00B023CB"/>
    <w:rsid w:val="00B02CD1"/>
    <w:rsid w:val="00B03649"/>
    <w:rsid w:val="00B03B39"/>
    <w:rsid w:val="00B03CB0"/>
    <w:rsid w:val="00B041A9"/>
    <w:rsid w:val="00B04350"/>
    <w:rsid w:val="00B0465E"/>
    <w:rsid w:val="00B04F0C"/>
    <w:rsid w:val="00B04FC3"/>
    <w:rsid w:val="00B0515F"/>
    <w:rsid w:val="00B05CBC"/>
    <w:rsid w:val="00B06363"/>
    <w:rsid w:val="00B06440"/>
    <w:rsid w:val="00B068C8"/>
    <w:rsid w:val="00B06A70"/>
    <w:rsid w:val="00B06B41"/>
    <w:rsid w:val="00B06BA8"/>
    <w:rsid w:val="00B06D0F"/>
    <w:rsid w:val="00B076BD"/>
    <w:rsid w:val="00B07A12"/>
    <w:rsid w:val="00B07A6A"/>
    <w:rsid w:val="00B07B44"/>
    <w:rsid w:val="00B07BD4"/>
    <w:rsid w:val="00B07BE6"/>
    <w:rsid w:val="00B10606"/>
    <w:rsid w:val="00B10A7B"/>
    <w:rsid w:val="00B10AC7"/>
    <w:rsid w:val="00B10BBD"/>
    <w:rsid w:val="00B1122A"/>
    <w:rsid w:val="00B11638"/>
    <w:rsid w:val="00B1199E"/>
    <w:rsid w:val="00B1218F"/>
    <w:rsid w:val="00B122CE"/>
    <w:rsid w:val="00B12341"/>
    <w:rsid w:val="00B12832"/>
    <w:rsid w:val="00B129B3"/>
    <w:rsid w:val="00B12BFC"/>
    <w:rsid w:val="00B13262"/>
    <w:rsid w:val="00B1340D"/>
    <w:rsid w:val="00B135A4"/>
    <w:rsid w:val="00B13E3E"/>
    <w:rsid w:val="00B13E77"/>
    <w:rsid w:val="00B14140"/>
    <w:rsid w:val="00B145CD"/>
    <w:rsid w:val="00B14791"/>
    <w:rsid w:val="00B14997"/>
    <w:rsid w:val="00B14A62"/>
    <w:rsid w:val="00B14AC6"/>
    <w:rsid w:val="00B14C20"/>
    <w:rsid w:val="00B14E56"/>
    <w:rsid w:val="00B14F7F"/>
    <w:rsid w:val="00B15155"/>
    <w:rsid w:val="00B16238"/>
    <w:rsid w:val="00B168B5"/>
    <w:rsid w:val="00B173B2"/>
    <w:rsid w:val="00B1782E"/>
    <w:rsid w:val="00B20164"/>
    <w:rsid w:val="00B202C7"/>
    <w:rsid w:val="00B203F3"/>
    <w:rsid w:val="00B20B18"/>
    <w:rsid w:val="00B2101D"/>
    <w:rsid w:val="00B21079"/>
    <w:rsid w:val="00B210D6"/>
    <w:rsid w:val="00B21628"/>
    <w:rsid w:val="00B21654"/>
    <w:rsid w:val="00B2178B"/>
    <w:rsid w:val="00B21CA5"/>
    <w:rsid w:val="00B22721"/>
    <w:rsid w:val="00B22B47"/>
    <w:rsid w:val="00B231E3"/>
    <w:rsid w:val="00B23420"/>
    <w:rsid w:val="00B23939"/>
    <w:rsid w:val="00B23AB3"/>
    <w:rsid w:val="00B23E9D"/>
    <w:rsid w:val="00B23F81"/>
    <w:rsid w:val="00B23F8B"/>
    <w:rsid w:val="00B24204"/>
    <w:rsid w:val="00B244FD"/>
    <w:rsid w:val="00B24D9F"/>
    <w:rsid w:val="00B24EB1"/>
    <w:rsid w:val="00B259B3"/>
    <w:rsid w:val="00B25B73"/>
    <w:rsid w:val="00B25D68"/>
    <w:rsid w:val="00B2680C"/>
    <w:rsid w:val="00B26912"/>
    <w:rsid w:val="00B26930"/>
    <w:rsid w:val="00B276A4"/>
    <w:rsid w:val="00B27724"/>
    <w:rsid w:val="00B27905"/>
    <w:rsid w:val="00B3027F"/>
    <w:rsid w:val="00B306F3"/>
    <w:rsid w:val="00B30BC2"/>
    <w:rsid w:val="00B30C63"/>
    <w:rsid w:val="00B30DF2"/>
    <w:rsid w:val="00B30F3D"/>
    <w:rsid w:val="00B315B3"/>
    <w:rsid w:val="00B31645"/>
    <w:rsid w:val="00B322F2"/>
    <w:rsid w:val="00B32AAE"/>
    <w:rsid w:val="00B32E8B"/>
    <w:rsid w:val="00B336B7"/>
    <w:rsid w:val="00B339BC"/>
    <w:rsid w:val="00B33D65"/>
    <w:rsid w:val="00B33EA5"/>
    <w:rsid w:val="00B33F5C"/>
    <w:rsid w:val="00B340AB"/>
    <w:rsid w:val="00B34514"/>
    <w:rsid w:val="00B34550"/>
    <w:rsid w:val="00B34ED7"/>
    <w:rsid w:val="00B34F46"/>
    <w:rsid w:val="00B35482"/>
    <w:rsid w:val="00B357F5"/>
    <w:rsid w:val="00B358DF"/>
    <w:rsid w:val="00B359E2"/>
    <w:rsid w:val="00B35F95"/>
    <w:rsid w:val="00B36B18"/>
    <w:rsid w:val="00B36C69"/>
    <w:rsid w:val="00B36D81"/>
    <w:rsid w:val="00B37073"/>
    <w:rsid w:val="00B3755C"/>
    <w:rsid w:val="00B37837"/>
    <w:rsid w:val="00B37938"/>
    <w:rsid w:val="00B379BC"/>
    <w:rsid w:val="00B37D7D"/>
    <w:rsid w:val="00B37F7E"/>
    <w:rsid w:val="00B40375"/>
    <w:rsid w:val="00B4061F"/>
    <w:rsid w:val="00B412BD"/>
    <w:rsid w:val="00B419E4"/>
    <w:rsid w:val="00B41C6A"/>
    <w:rsid w:val="00B42043"/>
    <w:rsid w:val="00B42FAC"/>
    <w:rsid w:val="00B432A0"/>
    <w:rsid w:val="00B4437F"/>
    <w:rsid w:val="00B44753"/>
    <w:rsid w:val="00B45088"/>
    <w:rsid w:val="00B45473"/>
    <w:rsid w:val="00B457B8"/>
    <w:rsid w:val="00B45AA9"/>
    <w:rsid w:val="00B45F25"/>
    <w:rsid w:val="00B462A7"/>
    <w:rsid w:val="00B47160"/>
    <w:rsid w:val="00B4738B"/>
    <w:rsid w:val="00B476AF"/>
    <w:rsid w:val="00B4772D"/>
    <w:rsid w:val="00B47CC4"/>
    <w:rsid w:val="00B5124B"/>
    <w:rsid w:val="00B517F7"/>
    <w:rsid w:val="00B518E5"/>
    <w:rsid w:val="00B51AE9"/>
    <w:rsid w:val="00B51EBF"/>
    <w:rsid w:val="00B52AFC"/>
    <w:rsid w:val="00B52B41"/>
    <w:rsid w:val="00B52C97"/>
    <w:rsid w:val="00B52EFE"/>
    <w:rsid w:val="00B52F64"/>
    <w:rsid w:val="00B535A3"/>
    <w:rsid w:val="00B549C4"/>
    <w:rsid w:val="00B54E35"/>
    <w:rsid w:val="00B56016"/>
    <w:rsid w:val="00B562D1"/>
    <w:rsid w:val="00B568B8"/>
    <w:rsid w:val="00B56CDC"/>
    <w:rsid w:val="00B56CE5"/>
    <w:rsid w:val="00B56E01"/>
    <w:rsid w:val="00B570B9"/>
    <w:rsid w:val="00B5715D"/>
    <w:rsid w:val="00B57359"/>
    <w:rsid w:val="00B57479"/>
    <w:rsid w:val="00B576B5"/>
    <w:rsid w:val="00B60331"/>
    <w:rsid w:val="00B607A0"/>
    <w:rsid w:val="00B60A8A"/>
    <w:rsid w:val="00B60DCA"/>
    <w:rsid w:val="00B61824"/>
    <w:rsid w:val="00B61F59"/>
    <w:rsid w:val="00B6212B"/>
    <w:rsid w:val="00B62BAE"/>
    <w:rsid w:val="00B62C84"/>
    <w:rsid w:val="00B6305A"/>
    <w:rsid w:val="00B633A3"/>
    <w:rsid w:val="00B63483"/>
    <w:rsid w:val="00B6369D"/>
    <w:rsid w:val="00B63C73"/>
    <w:rsid w:val="00B642A1"/>
    <w:rsid w:val="00B642C5"/>
    <w:rsid w:val="00B64B30"/>
    <w:rsid w:val="00B660B9"/>
    <w:rsid w:val="00B66329"/>
    <w:rsid w:val="00B66F3E"/>
    <w:rsid w:val="00B66FC2"/>
    <w:rsid w:val="00B672B3"/>
    <w:rsid w:val="00B678CC"/>
    <w:rsid w:val="00B678DB"/>
    <w:rsid w:val="00B678FB"/>
    <w:rsid w:val="00B67C5C"/>
    <w:rsid w:val="00B70404"/>
    <w:rsid w:val="00B70EAE"/>
    <w:rsid w:val="00B712C3"/>
    <w:rsid w:val="00B713FD"/>
    <w:rsid w:val="00B72351"/>
    <w:rsid w:val="00B7243D"/>
    <w:rsid w:val="00B72A25"/>
    <w:rsid w:val="00B72F55"/>
    <w:rsid w:val="00B730E0"/>
    <w:rsid w:val="00B7367C"/>
    <w:rsid w:val="00B73A19"/>
    <w:rsid w:val="00B73A5F"/>
    <w:rsid w:val="00B742D5"/>
    <w:rsid w:val="00B74E98"/>
    <w:rsid w:val="00B75204"/>
    <w:rsid w:val="00B7615E"/>
    <w:rsid w:val="00B7627E"/>
    <w:rsid w:val="00B76B5C"/>
    <w:rsid w:val="00B76CE6"/>
    <w:rsid w:val="00B76DB6"/>
    <w:rsid w:val="00B76EA0"/>
    <w:rsid w:val="00B775B0"/>
    <w:rsid w:val="00B77761"/>
    <w:rsid w:val="00B77807"/>
    <w:rsid w:val="00B77B40"/>
    <w:rsid w:val="00B77D22"/>
    <w:rsid w:val="00B77DBF"/>
    <w:rsid w:val="00B801A6"/>
    <w:rsid w:val="00B80269"/>
    <w:rsid w:val="00B8044D"/>
    <w:rsid w:val="00B80B28"/>
    <w:rsid w:val="00B8107D"/>
    <w:rsid w:val="00B810DF"/>
    <w:rsid w:val="00B81983"/>
    <w:rsid w:val="00B81FBB"/>
    <w:rsid w:val="00B823AE"/>
    <w:rsid w:val="00B827FD"/>
    <w:rsid w:val="00B82B0E"/>
    <w:rsid w:val="00B837C2"/>
    <w:rsid w:val="00B84851"/>
    <w:rsid w:val="00B84AF2"/>
    <w:rsid w:val="00B84E54"/>
    <w:rsid w:val="00B851A9"/>
    <w:rsid w:val="00B8533F"/>
    <w:rsid w:val="00B85358"/>
    <w:rsid w:val="00B85414"/>
    <w:rsid w:val="00B86384"/>
    <w:rsid w:val="00B863A8"/>
    <w:rsid w:val="00B86816"/>
    <w:rsid w:val="00B8706B"/>
    <w:rsid w:val="00B8772A"/>
    <w:rsid w:val="00B902B9"/>
    <w:rsid w:val="00B9049B"/>
    <w:rsid w:val="00B90708"/>
    <w:rsid w:val="00B90A68"/>
    <w:rsid w:val="00B910E0"/>
    <w:rsid w:val="00B910E8"/>
    <w:rsid w:val="00B91319"/>
    <w:rsid w:val="00B915C4"/>
    <w:rsid w:val="00B91E6E"/>
    <w:rsid w:val="00B92149"/>
    <w:rsid w:val="00B921B0"/>
    <w:rsid w:val="00B925A9"/>
    <w:rsid w:val="00B929CF"/>
    <w:rsid w:val="00B92C59"/>
    <w:rsid w:val="00B92D3D"/>
    <w:rsid w:val="00B93112"/>
    <w:rsid w:val="00B9312E"/>
    <w:rsid w:val="00B931AD"/>
    <w:rsid w:val="00B93ACB"/>
    <w:rsid w:val="00B93BA2"/>
    <w:rsid w:val="00B93D60"/>
    <w:rsid w:val="00B93DFE"/>
    <w:rsid w:val="00B9403B"/>
    <w:rsid w:val="00B943EA"/>
    <w:rsid w:val="00B94431"/>
    <w:rsid w:val="00B950F0"/>
    <w:rsid w:val="00B952A0"/>
    <w:rsid w:val="00B95B21"/>
    <w:rsid w:val="00B95BFE"/>
    <w:rsid w:val="00B961CB"/>
    <w:rsid w:val="00B96487"/>
    <w:rsid w:val="00B96C22"/>
    <w:rsid w:val="00B9727B"/>
    <w:rsid w:val="00B972D3"/>
    <w:rsid w:val="00B97703"/>
    <w:rsid w:val="00B9781E"/>
    <w:rsid w:val="00B978C1"/>
    <w:rsid w:val="00B97C29"/>
    <w:rsid w:val="00B97C42"/>
    <w:rsid w:val="00BA0098"/>
    <w:rsid w:val="00BA0192"/>
    <w:rsid w:val="00BA036D"/>
    <w:rsid w:val="00BA0965"/>
    <w:rsid w:val="00BA0DC4"/>
    <w:rsid w:val="00BA1705"/>
    <w:rsid w:val="00BA2132"/>
    <w:rsid w:val="00BA22D3"/>
    <w:rsid w:val="00BA2524"/>
    <w:rsid w:val="00BA3049"/>
    <w:rsid w:val="00BA3224"/>
    <w:rsid w:val="00BA4295"/>
    <w:rsid w:val="00BA456F"/>
    <w:rsid w:val="00BA477A"/>
    <w:rsid w:val="00BA493D"/>
    <w:rsid w:val="00BA5064"/>
    <w:rsid w:val="00BA5352"/>
    <w:rsid w:val="00BA56C7"/>
    <w:rsid w:val="00BA5708"/>
    <w:rsid w:val="00BA5B58"/>
    <w:rsid w:val="00BA659C"/>
    <w:rsid w:val="00BA728C"/>
    <w:rsid w:val="00BA73D4"/>
    <w:rsid w:val="00BA74F1"/>
    <w:rsid w:val="00BA78DC"/>
    <w:rsid w:val="00BA7A73"/>
    <w:rsid w:val="00BA7C4B"/>
    <w:rsid w:val="00BB0200"/>
    <w:rsid w:val="00BB0275"/>
    <w:rsid w:val="00BB0338"/>
    <w:rsid w:val="00BB0479"/>
    <w:rsid w:val="00BB0AB1"/>
    <w:rsid w:val="00BB0AD4"/>
    <w:rsid w:val="00BB123F"/>
    <w:rsid w:val="00BB1260"/>
    <w:rsid w:val="00BB168A"/>
    <w:rsid w:val="00BB16AE"/>
    <w:rsid w:val="00BB186A"/>
    <w:rsid w:val="00BB19E4"/>
    <w:rsid w:val="00BB230F"/>
    <w:rsid w:val="00BB2496"/>
    <w:rsid w:val="00BB2765"/>
    <w:rsid w:val="00BB27D1"/>
    <w:rsid w:val="00BB3136"/>
    <w:rsid w:val="00BB3497"/>
    <w:rsid w:val="00BB38C0"/>
    <w:rsid w:val="00BB3940"/>
    <w:rsid w:val="00BB3C6A"/>
    <w:rsid w:val="00BB4389"/>
    <w:rsid w:val="00BB4512"/>
    <w:rsid w:val="00BB452D"/>
    <w:rsid w:val="00BB45AE"/>
    <w:rsid w:val="00BB45E8"/>
    <w:rsid w:val="00BB46BA"/>
    <w:rsid w:val="00BB4822"/>
    <w:rsid w:val="00BB4EF4"/>
    <w:rsid w:val="00BB5587"/>
    <w:rsid w:val="00BB55E0"/>
    <w:rsid w:val="00BB5730"/>
    <w:rsid w:val="00BB5A63"/>
    <w:rsid w:val="00BB5F6F"/>
    <w:rsid w:val="00BB611F"/>
    <w:rsid w:val="00BB61BE"/>
    <w:rsid w:val="00BB62F5"/>
    <w:rsid w:val="00BB64A9"/>
    <w:rsid w:val="00BB6B61"/>
    <w:rsid w:val="00BB7178"/>
    <w:rsid w:val="00BB7191"/>
    <w:rsid w:val="00BB71BE"/>
    <w:rsid w:val="00BB76D3"/>
    <w:rsid w:val="00BB7FBE"/>
    <w:rsid w:val="00BC0922"/>
    <w:rsid w:val="00BC0A7B"/>
    <w:rsid w:val="00BC1712"/>
    <w:rsid w:val="00BC19AD"/>
    <w:rsid w:val="00BC1B26"/>
    <w:rsid w:val="00BC1F08"/>
    <w:rsid w:val="00BC22AB"/>
    <w:rsid w:val="00BC278B"/>
    <w:rsid w:val="00BC2797"/>
    <w:rsid w:val="00BC2D11"/>
    <w:rsid w:val="00BC2DF0"/>
    <w:rsid w:val="00BC2F58"/>
    <w:rsid w:val="00BC2FA8"/>
    <w:rsid w:val="00BC36CE"/>
    <w:rsid w:val="00BC4189"/>
    <w:rsid w:val="00BC41DB"/>
    <w:rsid w:val="00BC4227"/>
    <w:rsid w:val="00BC4340"/>
    <w:rsid w:val="00BC4952"/>
    <w:rsid w:val="00BC54CD"/>
    <w:rsid w:val="00BC56F5"/>
    <w:rsid w:val="00BC5F84"/>
    <w:rsid w:val="00BC615D"/>
    <w:rsid w:val="00BC622D"/>
    <w:rsid w:val="00BC6BE0"/>
    <w:rsid w:val="00BC6C2C"/>
    <w:rsid w:val="00BC6CD8"/>
    <w:rsid w:val="00BC6EAE"/>
    <w:rsid w:val="00BC73E9"/>
    <w:rsid w:val="00BC76B1"/>
    <w:rsid w:val="00BD0798"/>
    <w:rsid w:val="00BD103F"/>
    <w:rsid w:val="00BD1243"/>
    <w:rsid w:val="00BD1366"/>
    <w:rsid w:val="00BD1656"/>
    <w:rsid w:val="00BD1827"/>
    <w:rsid w:val="00BD18CC"/>
    <w:rsid w:val="00BD1AC1"/>
    <w:rsid w:val="00BD1D46"/>
    <w:rsid w:val="00BD29F5"/>
    <w:rsid w:val="00BD3242"/>
    <w:rsid w:val="00BD3419"/>
    <w:rsid w:val="00BD39EC"/>
    <w:rsid w:val="00BD42CA"/>
    <w:rsid w:val="00BD43E5"/>
    <w:rsid w:val="00BD4F48"/>
    <w:rsid w:val="00BD512A"/>
    <w:rsid w:val="00BD5479"/>
    <w:rsid w:val="00BD57EF"/>
    <w:rsid w:val="00BD59E3"/>
    <w:rsid w:val="00BD5F00"/>
    <w:rsid w:val="00BD672B"/>
    <w:rsid w:val="00BD7711"/>
    <w:rsid w:val="00BD771F"/>
    <w:rsid w:val="00BD7C76"/>
    <w:rsid w:val="00BD7FD7"/>
    <w:rsid w:val="00BE0315"/>
    <w:rsid w:val="00BE05F0"/>
    <w:rsid w:val="00BE08D5"/>
    <w:rsid w:val="00BE091A"/>
    <w:rsid w:val="00BE09C0"/>
    <w:rsid w:val="00BE0D73"/>
    <w:rsid w:val="00BE0F64"/>
    <w:rsid w:val="00BE0FDB"/>
    <w:rsid w:val="00BE137E"/>
    <w:rsid w:val="00BE1415"/>
    <w:rsid w:val="00BE1772"/>
    <w:rsid w:val="00BE1DEB"/>
    <w:rsid w:val="00BE1EBA"/>
    <w:rsid w:val="00BE223E"/>
    <w:rsid w:val="00BE2275"/>
    <w:rsid w:val="00BE288F"/>
    <w:rsid w:val="00BE2903"/>
    <w:rsid w:val="00BE2E8B"/>
    <w:rsid w:val="00BE318A"/>
    <w:rsid w:val="00BE35DA"/>
    <w:rsid w:val="00BE44F2"/>
    <w:rsid w:val="00BE5032"/>
    <w:rsid w:val="00BE5099"/>
    <w:rsid w:val="00BE5913"/>
    <w:rsid w:val="00BE5BA2"/>
    <w:rsid w:val="00BE6490"/>
    <w:rsid w:val="00BE6EAC"/>
    <w:rsid w:val="00BE77E8"/>
    <w:rsid w:val="00BE797E"/>
    <w:rsid w:val="00BF0A46"/>
    <w:rsid w:val="00BF0E8E"/>
    <w:rsid w:val="00BF15B2"/>
    <w:rsid w:val="00BF17C6"/>
    <w:rsid w:val="00BF1A7F"/>
    <w:rsid w:val="00BF1F19"/>
    <w:rsid w:val="00BF2085"/>
    <w:rsid w:val="00BF2E36"/>
    <w:rsid w:val="00BF3E91"/>
    <w:rsid w:val="00BF5324"/>
    <w:rsid w:val="00BF561D"/>
    <w:rsid w:val="00BF5652"/>
    <w:rsid w:val="00BF577F"/>
    <w:rsid w:val="00BF5A3F"/>
    <w:rsid w:val="00BF5B28"/>
    <w:rsid w:val="00BF67B3"/>
    <w:rsid w:val="00BF70EF"/>
    <w:rsid w:val="00BF7266"/>
    <w:rsid w:val="00BF73BD"/>
    <w:rsid w:val="00BF7734"/>
    <w:rsid w:val="00BF7CEC"/>
    <w:rsid w:val="00C00203"/>
    <w:rsid w:val="00C00474"/>
    <w:rsid w:val="00C0072C"/>
    <w:rsid w:val="00C00F37"/>
    <w:rsid w:val="00C020EE"/>
    <w:rsid w:val="00C0247E"/>
    <w:rsid w:val="00C02540"/>
    <w:rsid w:val="00C02A99"/>
    <w:rsid w:val="00C03362"/>
    <w:rsid w:val="00C03B44"/>
    <w:rsid w:val="00C03F48"/>
    <w:rsid w:val="00C03F51"/>
    <w:rsid w:val="00C0422A"/>
    <w:rsid w:val="00C0461B"/>
    <w:rsid w:val="00C05C5B"/>
    <w:rsid w:val="00C05DDE"/>
    <w:rsid w:val="00C0648F"/>
    <w:rsid w:val="00C06812"/>
    <w:rsid w:val="00C0685A"/>
    <w:rsid w:val="00C07D36"/>
    <w:rsid w:val="00C07DF9"/>
    <w:rsid w:val="00C107BD"/>
    <w:rsid w:val="00C10CC7"/>
    <w:rsid w:val="00C1112B"/>
    <w:rsid w:val="00C111ED"/>
    <w:rsid w:val="00C11744"/>
    <w:rsid w:val="00C11CD0"/>
    <w:rsid w:val="00C11DF8"/>
    <w:rsid w:val="00C11F38"/>
    <w:rsid w:val="00C12D58"/>
    <w:rsid w:val="00C13225"/>
    <w:rsid w:val="00C136A2"/>
    <w:rsid w:val="00C149DC"/>
    <w:rsid w:val="00C14C86"/>
    <w:rsid w:val="00C150EB"/>
    <w:rsid w:val="00C15313"/>
    <w:rsid w:val="00C15A5F"/>
    <w:rsid w:val="00C15E5C"/>
    <w:rsid w:val="00C15F63"/>
    <w:rsid w:val="00C1713A"/>
    <w:rsid w:val="00C17715"/>
    <w:rsid w:val="00C17B48"/>
    <w:rsid w:val="00C17E55"/>
    <w:rsid w:val="00C2010B"/>
    <w:rsid w:val="00C20227"/>
    <w:rsid w:val="00C20326"/>
    <w:rsid w:val="00C2039E"/>
    <w:rsid w:val="00C20514"/>
    <w:rsid w:val="00C2074A"/>
    <w:rsid w:val="00C21800"/>
    <w:rsid w:val="00C21875"/>
    <w:rsid w:val="00C21B5C"/>
    <w:rsid w:val="00C21CFB"/>
    <w:rsid w:val="00C21F45"/>
    <w:rsid w:val="00C2265F"/>
    <w:rsid w:val="00C22916"/>
    <w:rsid w:val="00C229F8"/>
    <w:rsid w:val="00C22DD5"/>
    <w:rsid w:val="00C232DB"/>
    <w:rsid w:val="00C2356F"/>
    <w:rsid w:val="00C2365C"/>
    <w:rsid w:val="00C2369A"/>
    <w:rsid w:val="00C24B5B"/>
    <w:rsid w:val="00C2524C"/>
    <w:rsid w:val="00C25365"/>
    <w:rsid w:val="00C2542E"/>
    <w:rsid w:val="00C2551B"/>
    <w:rsid w:val="00C25B02"/>
    <w:rsid w:val="00C25BA5"/>
    <w:rsid w:val="00C26BF6"/>
    <w:rsid w:val="00C26C10"/>
    <w:rsid w:val="00C270A4"/>
    <w:rsid w:val="00C27214"/>
    <w:rsid w:val="00C27BB6"/>
    <w:rsid w:val="00C30405"/>
    <w:rsid w:val="00C30796"/>
    <w:rsid w:val="00C312AB"/>
    <w:rsid w:val="00C317EA"/>
    <w:rsid w:val="00C3221A"/>
    <w:rsid w:val="00C322F1"/>
    <w:rsid w:val="00C32CFA"/>
    <w:rsid w:val="00C3306A"/>
    <w:rsid w:val="00C33284"/>
    <w:rsid w:val="00C33993"/>
    <w:rsid w:val="00C33A26"/>
    <w:rsid w:val="00C33F76"/>
    <w:rsid w:val="00C34398"/>
    <w:rsid w:val="00C343E5"/>
    <w:rsid w:val="00C351A6"/>
    <w:rsid w:val="00C35A4C"/>
    <w:rsid w:val="00C35E0D"/>
    <w:rsid w:val="00C36924"/>
    <w:rsid w:val="00C36FEF"/>
    <w:rsid w:val="00C37066"/>
    <w:rsid w:val="00C371FA"/>
    <w:rsid w:val="00C377A2"/>
    <w:rsid w:val="00C37EA5"/>
    <w:rsid w:val="00C40547"/>
    <w:rsid w:val="00C40FFC"/>
    <w:rsid w:val="00C41480"/>
    <w:rsid w:val="00C41622"/>
    <w:rsid w:val="00C41D70"/>
    <w:rsid w:val="00C41DEA"/>
    <w:rsid w:val="00C431D6"/>
    <w:rsid w:val="00C434C7"/>
    <w:rsid w:val="00C439B8"/>
    <w:rsid w:val="00C439BE"/>
    <w:rsid w:val="00C44326"/>
    <w:rsid w:val="00C445C2"/>
    <w:rsid w:val="00C446B0"/>
    <w:rsid w:val="00C45B88"/>
    <w:rsid w:val="00C460E7"/>
    <w:rsid w:val="00C461F2"/>
    <w:rsid w:val="00C46492"/>
    <w:rsid w:val="00C46F61"/>
    <w:rsid w:val="00C47123"/>
    <w:rsid w:val="00C47598"/>
    <w:rsid w:val="00C47BB2"/>
    <w:rsid w:val="00C47CC5"/>
    <w:rsid w:val="00C5014C"/>
    <w:rsid w:val="00C50A0D"/>
    <w:rsid w:val="00C50B72"/>
    <w:rsid w:val="00C50DDD"/>
    <w:rsid w:val="00C50F0D"/>
    <w:rsid w:val="00C51A32"/>
    <w:rsid w:val="00C51C28"/>
    <w:rsid w:val="00C528C5"/>
    <w:rsid w:val="00C52977"/>
    <w:rsid w:val="00C52A53"/>
    <w:rsid w:val="00C52DB8"/>
    <w:rsid w:val="00C53456"/>
    <w:rsid w:val="00C5397B"/>
    <w:rsid w:val="00C53E6D"/>
    <w:rsid w:val="00C5404C"/>
    <w:rsid w:val="00C5424D"/>
    <w:rsid w:val="00C54A67"/>
    <w:rsid w:val="00C54CD6"/>
    <w:rsid w:val="00C550B0"/>
    <w:rsid w:val="00C55CCA"/>
    <w:rsid w:val="00C55E36"/>
    <w:rsid w:val="00C55EA7"/>
    <w:rsid w:val="00C56703"/>
    <w:rsid w:val="00C576D0"/>
    <w:rsid w:val="00C602FA"/>
    <w:rsid w:val="00C60425"/>
    <w:rsid w:val="00C60C2D"/>
    <w:rsid w:val="00C614DE"/>
    <w:rsid w:val="00C6162E"/>
    <w:rsid w:val="00C618A4"/>
    <w:rsid w:val="00C61AD6"/>
    <w:rsid w:val="00C61E0E"/>
    <w:rsid w:val="00C6235B"/>
    <w:rsid w:val="00C62E53"/>
    <w:rsid w:val="00C62E87"/>
    <w:rsid w:val="00C62FB0"/>
    <w:rsid w:val="00C63075"/>
    <w:rsid w:val="00C639E7"/>
    <w:rsid w:val="00C63BD0"/>
    <w:rsid w:val="00C63E23"/>
    <w:rsid w:val="00C64E1F"/>
    <w:rsid w:val="00C64FD7"/>
    <w:rsid w:val="00C64FE9"/>
    <w:rsid w:val="00C65399"/>
    <w:rsid w:val="00C65917"/>
    <w:rsid w:val="00C661AD"/>
    <w:rsid w:val="00C671D2"/>
    <w:rsid w:val="00C6723B"/>
    <w:rsid w:val="00C67F26"/>
    <w:rsid w:val="00C70043"/>
    <w:rsid w:val="00C71330"/>
    <w:rsid w:val="00C713F2"/>
    <w:rsid w:val="00C713F6"/>
    <w:rsid w:val="00C71571"/>
    <w:rsid w:val="00C71B29"/>
    <w:rsid w:val="00C71B5B"/>
    <w:rsid w:val="00C71EE7"/>
    <w:rsid w:val="00C7208D"/>
    <w:rsid w:val="00C7216B"/>
    <w:rsid w:val="00C721DE"/>
    <w:rsid w:val="00C72ABC"/>
    <w:rsid w:val="00C72B5A"/>
    <w:rsid w:val="00C73861"/>
    <w:rsid w:val="00C7432C"/>
    <w:rsid w:val="00C74799"/>
    <w:rsid w:val="00C75173"/>
    <w:rsid w:val="00C754E8"/>
    <w:rsid w:val="00C75554"/>
    <w:rsid w:val="00C75791"/>
    <w:rsid w:val="00C75B78"/>
    <w:rsid w:val="00C75F30"/>
    <w:rsid w:val="00C76304"/>
    <w:rsid w:val="00C76427"/>
    <w:rsid w:val="00C769B0"/>
    <w:rsid w:val="00C77460"/>
    <w:rsid w:val="00C7762E"/>
    <w:rsid w:val="00C77A8E"/>
    <w:rsid w:val="00C77AEC"/>
    <w:rsid w:val="00C77F90"/>
    <w:rsid w:val="00C80554"/>
    <w:rsid w:val="00C807A2"/>
    <w:rsid w:val="00C808AC"/>
    <w:rsid w:val="00C8197A"/>
    <w:rsid w:val="00C826E0"/>
    <w:rsid w:val="00C8332E"/>
    <w:rsid w:val="00C8393A"/>
    <w:rsid w:val="00C84084"/>
    <w:rsid w:val="00C8462C"/>
    <w:rsid w:val="00C8471E"/>
    <w:rsid w:val="00C84955"/>
    <w:rsid w:val="00C84A39"/>
    <w:rsid w:val="00C8562A"/>
    <w:rsid w:val="00C85FED"/>
    <w:rsid w:val="00C8638E"/>
    <w:rsid w:val="00C86467"/>
    <w:rsid w:val="00C86473"/>
    <w:rsid w:val="00C86840"/>
    <w:rsid w:val="00C87199"/>
    <w:rsid w:val="00C877F6"/>
    <w:rsid w:val="00C900CB"/>
    <w:rsid w:val="00C902C4"/>
    <w:rsid w:val="00C90A32"/>
    <w:rsid w:val="00C912FD"/>
    <w:rsid w:val="00C91A3F"/>
    <w:rsid w:val="00C92316"/>
    <w:rsid w:val="00C92547"/>
    <w:rsid w:val="00C926FD"/>
    <w:rsid w:val="00C92A27"/>
    <w:rsid w:val="00C92ED9"/>
    <w:rsid w:val="00C93469"/>
    <w:rsid w:val="00C939DA"/>
    <w:rsid w:val="00C941A8"/>
    <w:rsid w:val="00C94ECF"/>
    <w:rsid w:val="00C94FD6"/>
    <w:rsid w:val="00C95364"/>
    <w:rsid w:val="00C95501"/>
    <w:rsid w:val="00C959B6"/>
    <w:rsid w:val="00C95C72"/>
    <w:rsid w:val="00C95FE9"/>
    <w:rsid w:val="00C962B5"/>
    <w:rsid w:val="00C967A0"/>
    <w:rsid w:val="00C96920"/>
    <w:rsid w:val="00C96B86"/>
    <w:rsid w:val="00C971F9"/>
    <w:rsid w:val="00C97254"/>
    <w:rsid w:val="00C977D8"/>
    <w:rsid w:val="00C97CB8"/>
    <w:rsid w:val="00C97DF7"/>
    <w:rsid w:val="00CA0AEE"/>
    <w:rsid w:val="00CA14C9"/>
    <w:rsid w:val="00CA1A6A"/>
    <w:rsid w:val="00CA20A3"/>
    <w:rsid w:val="00CA236E"/>
    <w:rsid w:val="00CA24FB"/>
    <w:rsid w:val="00CA27D6"/>
    <w:rsid w:val="00CA29BE"/>
    <w:rsid w:val="00CA2C06"/>
    <w:rsid w:val="00CA2D5B"/>
    <w:rsid w:val="00CA3653"/>
    <w:rsid w:val="00CA3B64"/>
    <w:rsid w:val="00CA40B4"/>
    <w:rsid w:val="00CA562D"/>
    <w:rsid w:val="00CA5805"/>
    <w:rsid w:val="00CA6108"/>
    <w:rsid w:val="00CA64D5"/>
    <w:rsid w:val="00CA66DA"/>
    <w:rsid w:val="00CA7A20"/>
    <w:rsid w:val="00CB02D7"/>
    <w:rsid w:val="00CB02DD"/>
    <w:rsid w:val="00CB0A0F"/>
    <w:rsid w:val="00CB1877"/>
    <w:rsid w:val="00CB1AAC"/>
    <w:rsid w:val="00CB21E2"/>
    <w:rsid w:val="00CB289E"/>
    <w:rsid w:val="00CB2DCA"/>
    <w:rsid w:val="00CB2EBB"/>
    <w:rsid w:val="00CB3192"/>
    <w:rsid w:val="00CB3201"/>
    <w:rsid w:val="00CB3415"/>
    <w:rsid w:val="00CB3785"/>
    <w:rsid w:val="00CB3A41"/>
    <w:rsid w:val="00CB3DD7"/>
    <w:rsid w:val="00CB4329"/>
    <w:rsid w:val="00CB4E57"/>
    <w:rsid w:val="00CB5BB6"/>
    <w:rsid w:val="00CB6290"/>
    <w:rsid w:val="00CB6785"/>
    <w:rsid w:val="00CB6E40"/>
    <w:rsid w:val="00CB6EAE"/>
    <w:rsid w:val="00CB7127"/>
    <w:rsid w:val="00CB742A"/>
    <w:rsid w:val="00CB766B"/>
    <w:rsid w:val="00CB7C04"/>
    <w:rsid w:val="00CB7E10"/>
    <w:rsid w:val="00CC060D"/>
    <w:rsid w:val="00CC0DEB"/>
    <w:rsid w:val="00CC1720"/>
    <w:rsid w:val="00CC18F0"/>
    <w:rsid w:val="00CC191C"/>
    <w:rsid w:val="00CC1C29"/>
    <w:rsid w:val="00CC1F0F"/>
    <w:rsid w:val="00CC22ED"/>
    <w:rsid w:val="00CC2631"/>
    <w:rsid w:val="00CC2759"/>
    <w:rsid w:val="00CC2C08"/>
    <w:rsid w:val="00CC2F44"/>
    <w:rsid w:val="00CC356D"/>
    <w:rsid w:val="00CC3FEB"/>
    <w:rsid w:val="00CC469A"/>
    <w:rsid w:val="00CC52D2"/>
    <w:rsid w:val="00CC5719"/>
    <w:rsid w:val="00CC5A8A"/>
    <w:rsid w:val="00CC5E50"/>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6AD4"/>
    <w:rsid w:val="00CD6E14"/>
    <w:rsid w:val="00CD6EA8"/>
    <w:rsid w:val="00CD7083"/>
    <w:rsid w:val="00CD79E5"/>
    <w:rsid w:val="00CD7B5A"/>
    <w:rsid w:val="00CE09D6"/>
    <w:rsid w:val="00CE0C33"/>
    <w:rsid w:val="00CE158F"/>
    <w:rsid w:val="00CE1872"/>
    <w:rsid w:val="00CE1983"/>
    <w:rsid w:val="00CE20E6"/>
    <w:rsid w:val="00CE2661"/>
    <w:rsid w:val="00CE2909"/>
    <w:rsid w:val="00CE2C27"/>
    <w:rsid w:val="00CE2C36"/>
    <w:rsid w:val="00CE30CC"/>
    <w:rsid w:val="00CE350A"/>
    <w:rsid w:val="00CE3C48"/>
    <w:rsid w:val="00CE3CA6"/>
    <w:rsid w:val="00CE3E59"/>
    <w:rsid w:val="00CE417B"/>
    <w:rsid w:val="00CE5352"/>
    <w:rsid w:val="00CE53E5"/>
    <w:rsid w:val="00CE54BD"/>
    <w:rsid w:val="00CE5813"/>
    <w:rsid w:val="00CE5A1B"/>
    <w:rsid w:val="00CE5CF2"/>
    <w:rsid w:val="00CE5D94"/>
    <w:rsid w:val="00CE6713"/>
    <w:rsid w:val="00CE71E9"/>
    <w:rsid w:val="00CE7B1F"/>
    <w:rsid w:val="00CE7B34"/>
    <w:rsid w:val="00CE7F9D"/>
    <w:rsid w:val="00CF01CF"/>
    <w:rsid w:val="00CF0DEC"/>
    <w:rsid w:val="00CF10C0"/>
    <w:rsid w:val="00CF126F"/>
    <w:rsid w:val="00CF2572"/>
    <w:rsid w:val="00CF25A1"/>
    <w:rsid w:val="00CF2BA1"/>
    <w:rsid w:val="00CF2EA9"/>
    <w:rsid w:val="00CF2FFE"/>
    <w:rsid w:val="00CF30B2"/>
    <w:rsid w:val="00CF3124"/>
    <w:rsid w:val="00CF3ECF"/>
    <w:rsid w:val="00CF3FC8"/>
    <w:rsid w:val="00CF40BE"/>
    <w:rsid w:val="00CF461F"/>
    <w:rsid w:val="00CF467E"/>
    <w:rsid w:val="00CF476A"/>
    <w:rsid w:val="00CF4B9C"/>
    <w:rsid w:val="00CF509A"/>
    <w:rsid w:val="00CF5483"/>
    <w:rsid w:val="00CF54F1"/>
    <w:rsid w:val="00CF5996"/>
    <w:rsid w:val="00CF5A2C"/>
    <w:rsid w:val="00CF60FA"/>
    <w:rsid w:val="00CF643D"/>
    <w:rsid w:val="00CF69C0"/>
    <w:rsid w:val="00CF6B77"/>
    <w:rsid w:val="00CF71E3"/>
    <w:rsid w:val="00CF7724"/>
    <w:rsid w:val="00CF7FDD"/>
    <w:rsid w:val="00D000EB"/>
    <w:rsid w:val="00D002A5"/>
    <w:rsid w:val="00D00862"/>
    <w:rsid w:val="00D00A5D"/>
    <w:rsid w:val="00D00A87"/>
    <w:rsid w:val="00D01045"/>
    <w:rsid w:val="00D01354"/>
    <w:rsid w:val="00D01910"/>
    <w:rsid w:val="00D01ED2"/>
    <w:rsid w:val="00D02C39"/>
    <w:rsid w:val="00D02F2F"/>
    <w:rsid w:val="00D03237"/>
    <w:rsid w:val="00D03329"/>
    <w:rsid w:val="00D034E6"/>
    <w:rsid w:val="00D0364C"/>
    <w:rsid w:val="00D03CB9"/>
    <w:rsid w:val="00D04533"/>
    <w:rsid w:val="00D04573"/>
    <w:rsid w:val="00D045C4"/>
    <w:rsid w:val="00D04940"/>
    <w:rsid w:val="00D04CA3"/>
    <w:rsid w:val="00D050A8"/>
    <w:rsid w:val="00D0517C"/>
    <w:rsid w:val="00D05411"/>
    <w:rsid w:val="00D054F2"/>
    <w:rsid w:val="00D055D2"/>
    <w:rsid w:val="00D055F6"/>
    <w:rsid w:val="00D057CF"/>
    <w:rsid w:val="00D05E5A"/>
    <w:rsid w:val="00D062DB"/>
    <w:rsid w:val="00D06476"/>
    <w:rsid w:val="00D06535"/>
    <w:rsid w:val="00D065C2"/>
    <w:rsid w:val="00D06995"/>
    <w:rsid w:val="00D06F7A"/>
    <w:rsid w:val="00D070BF"/>
    <w:rsid w:val="00D072C0"/>
    <w:rsid w:val="00D0759B"/>
    <w:rsid w:val="00D07B0D"/>
    <w:rsid w:val="00D10E20"/>
    <w:rsid w:val="00D1160E"/>
    <w:rsid w:val="00D1193E"/>
    <w:rsid w:val="00D11960"/>
    <w:rsid w:val="00D11BEC"/>
    <w:rsid w:val="00D124DA"/>
    <w:rsid w:val="00D126B3"/>
    <w:rsid w:val="00D12785"/>
    <w:rsid w:val="00D12C10"/>
    <w:rsid w:val="00D1305C"/>
    <w:rsid w:val="00D13087"/>
    <w:rsid w:val="00D13856"/>
    <w:rsid w:val="00D13A97"/>
    <w:rsid w:val="00D14083"/>
    <w:rsid w:val="00D14643"/>
    <w:rsid w:val="00D1554F"/>
    <w:rsid w:val="00D16FA0"/>
    <w:rsid w:val="00D17378"/>
    <w:rsid w:val="00D17F09"/>
    <w:rsid w:val="00D2017F"/>
    <w:rsid w:val="00D206F5"/>
    <w:rsid w:val="00D20C6A"/>
    <w:rsid w:val="00D20D14"/>
    <w:rsid w:val="00D20EC8"/>
    <w:rsid w:val="00D2117F"/>
    <w:rsid w:val="00D21449"/>
    <w:rsid w:val="00D216B2"/>
    <w:rsid w:val="00D21BD6"/>
    <w:rsid w:val="00D222F1"/>
    <w:rsid w:val="00D22940"/>
    <w:rsid w:val="00D2348B"/>
    <w:rsid w:val="00D23974"/>
    <w:rsid w:val="00D24E2E"/>
    <w:rsid w:val="00D2519A"/>
    <w:rsid w:val="00D25462"/>
    <w:rsid w:val="00D254DF"/>
    <w:rsid w:val="00D25507"/>
    <w:rsid w:val="00D2632E"/>
    <w:rsid w:val="00D26479"/>
    <w:rsid w:val="00D26DCE"/>
    <w:rsid w:val="00D26FED"/>
    <w:rsid w:val="00D27035"/>
    <w:rsid w:val="00D270D7"/>
    <w:rsid w:val="00D272B5"/>
    <w:rsid w:val="00D277D0"/>
    <w:rsid w:val="00D27859"/>
    <w:rsid w:val="00D27A0C"/>
    <w:rsid w:val="00D27CE3"/>
    <w:rsid w:val="00D27D7D"/>
    <w:rsid w:val="00D27DF5"/>
    <w:rsid w:val="00D300A8"/>
    <w:rsid w:val="00D306D5"/>
    <w:rsid w:val="00D30A43"/>
    <w:rsid w:val="00D311E0"/>
    <w:rsid w:val="00D3163F"/>
    <w:rsid w:val="00D319AD"/>
    <w:rsid w:val="00D31F50"/>
    <w:rsid w:val="00D324BF"/>
    <w:rsid w:val="00D3275F"/>
    <w:rsid w:val="00D32D5F"/>
    <w:rsid w:val="00D32F5E"/>
    <w:rsid w:val="00D3316C"/>
    <w:rsid w:val="00D3368E"/>
    <w:rsid w:val="00D33B88"/>
    <w:rsid w:val="00D340A1"/>
    <w:rsid w:val="00D34138"/>
    <w:rsid w:val="00D341F3"/>
    <w:rsid w:val="00D34548"/>
    <w:rsid w:val="00D345E0"/>
    <w:rsid w:val="00D34914"/>
    <w:rsid w:val="00D36606"/>
    <w:rsid w:val="00D36816"/>
    <w:rsid w:val="00D36CD7"/>
    <w:rsid w:val="00D36ED9"/>
    <w:rsid w:val="00D37669"/>
    <w:rsid w:val="00D37A37"/>
    <w:rsid w:val="00D404FA"/>
    <w:rsid w:val="00D4101D"/>
    <w:rsid w:val="00D4128C"/>
    <w:rsid w:val="00D416D1"/>
    <w:rsid w:val="00D42AB3"/>
    <w:rsid w:val="00D42AFB"/>
    <w:rsid w:val="00D43511"/>
    <w:rsid w:val="00D43756"/>
    <w:rsid w:val="00D43936"/>
    <w:rsid w:val="00D43E09"/>
    <w:rsid w:val="00D4404B"/>
    <w:rsid w:val="00D4411B"/>
    <w:rsid w:val="00D44ABA"/>
    <w:rsid w:val="00D44EC6"/>
    <w:rsid w:val="00D45567"/>
    <w:rsid w:val="00D4586C"/>
    <w:rsid w:val="00D45A10"/>
    <w:rsid w:val="00D45B3C"/>
    <w:rsid w:val="00D45BF6"/>
    <w:rsid w:val="00D45EB6"/>
    <w:rsid w:val="00D460AA"/>
    <w:rsid w:val="00D4638E"/>
    <w:rsid w:val="00D46D18"/>
    <w:rsid w:val="00D4724C"/>
    <w:rsid w:val="00D47E56"/>
    <w:rsid w:val="00D50161"/>
    <w:rsid w:val="00D501D3"/>
    <w:rsid w:val="00D50378"/>
    <w:rsid w:val="00D503D5"/>
    <w:rsid w:val="00D507DF"/>
    <w:rsid w:val="00D5130A"/>
    <w:rsid w:val="00D51533"/>
    <w:rsid w:val="00D51684"/>
    <w:rsid w:val="00D51769"/>
    <w:rsid w:val="00D51F85"/>
    <w:rsid w:val="00D522D8"/>
    <w:rsid w:val="00D529B3"/>
    <w:rsid w:val="00D53573"/>
    <w:rsid w:val="00D53960"/>
    <w:rsid w:val="00D53A98"/>
    <w:rsid w:val="00D53F6E"/>
    <w:rsid w:val="00D54055"/>
    <w:rsid w:val="00D54174"/>
    <w:rsid w:val="00D5465D"/>
    <w:rsid w:val="00D548CF"/>
    <w:rsid w:val="00D5491C"/>
    <w:rsid w:val="00D54C21"/>
    <w:rsid w:val="00D54CCF"/>
    <w:rsid w:val="00D5537B"/>
    <w:rsid w:val="00D554E8"/>
    <w:rsid w:val="00D55E12"/>
    <w:rsid w:val="00D5657D"/>
    <w:rsid w:val="00D56D01"/>
    <w:rsid w:val="00D5704D"/>
    <w:rsid w:val="00D5748E"/>
    <w:rsid w:val="00D577BB"/>
    <w:rsid w:val="00D60B39"/>
    <w:rsid w:val="00D610C4"/>
    <w:rsid w:val="00D612A9"/>
    <w:rsid w:val="00D61309"/>
    <w:rsid w:val="00D61884"/>
    <w:rsid w:val="00D61ABF"/>
    <w:rsid w:val="00D61CE2"/>
    <w:rsid w:val="00D61E63"/>
    <w:rsid w:val="00D6201F"/>
    <w:rsid w:val="00D63253"/>
    <w:rsid w:val="00D6331A"/>
    <w:rsid w:val="00D636BE"/>
    <w:rsid w:val="00D63A1D"/>
    <w:rsid w:val="00D63C43"/>
    <w:rsid w:val="00D6411E"/>
    <w:rsid w:val="00D64419"/>
    <w:rsid w:val="00D64482"/>
    <w:rsid w:val="00D64588"/>
    <w:rsid w:val="00D64730"/>
    <w:rsid w:val="00D64979"/>
    <w:rsid w:val="00D64A0C"/>
    <w:rsid w:val="00D64F20"/>
    <w:rsid w:val="00D650F1"/>
    <w:rsid w:val="00D65C71"/>
    <w:rsid w:val="00D65DCC"/>
    <w:rsid w:val="00D66935"/>
    <w:rsid w:val="00D66970"/>
    <w:rsid w:val="00D67313"/>
    <w:rsid w:val="00D702CA"/>
    <w:rsid w:val="00D70636"/>
    <w:rsid w:val="00D71230"/>
    <w:rsid w:val="00D71AB8"/>
    <w:rsid w:val="00D735D0"/>
    <w:rsid w:val="00D738D2"/>
    <w:rsid w:val="00D74118"/>
    <w:rsid w:val="00D74519"/>
    <w:rsid w:val="00D74693"/>
    <w:rsid w:val="00D74696"/>
    <w:rsid w:val="00D75015"/>
    <w:rsid w:val="00D75688"/>
    <w:rsid w:val="00D7589B"/>
    <w:rsid w:val="00D760A2"/>
    <w:rsid w:val="00D769A8"/>
    <w:rsid w:val="00D76B7E"/>
    <w:rsid w:val="00D77315"/>
    <w:rsid w:val="00D77465"/>
    <w:rsid w:val="00D77FEF"/>
    <w:rsid w:val="00D80021"/>
    <w:rsid w:val="00D8013F"/>
    <w:rsid w:val="00D807E5"/>
    <w:rsid w:val="00D80803"/>
    <w:rsid w:val="00D81F7F"/>
    <w:rsid w:val="00D825C5"/>
    <w:rsid w:val="00D82A83"/>
    <w:rsid w:val="00D82F1E"/>
    <w:rsid w:val="00D833BE"/>
    <w:rsid w:val="00D84C22"/>
    <w:rsid w:val="00D85286"/>
    <w:rsid w:val="00D8562F"/>
    <w:rsid w:val="00D8578F"/>
    <w:rsid w:val="00D858D9"/>
    <w:rsid w:val="00D85B15"/>
    <w:rsid w:val="00D8724C"/>
    <w:rsid w:val="00D8796D"/>
    <w:rsid w:val="00D87E37"/>
    <w:rsid w:val="00D90280"/>
    <w:rsid w:val="00D904DF"/>
    <w:rsid w:val="00D90A85"/>
    <w:rsid w:val="00D90B55"/>
    <w:rsid w:val="00D915B7"/>
    <w:rsid w:val="00D91C6E"/>
    <w:rsid w:val="00D92289"/>
    <w:rsid w:val="00D92936"/>
    <w:rsid w:val="00D929A3"/>
    <w:rsid w:val="00D92C49"/>
    <w:rsid w:val="00D93004"/>
    <w:rsid w:val="00D930C0"/>
    <w:rsid w:val="00D93711"/>
    <w:rsid w:val="00D938C1"/>
    <w:rsid w:val="00D942C4"/>
    <w:rsid w:val="00D94748"/>
    <w:rsid w:val="00D94901"/>
    <w:rsid w:val="00D94EBE"/>
    <w:rsid w:val="00D95413"/>
    <w:rsid w:val="00D963A9"/>
    <w:rsid w:val="00D96425"/>
    <w:rsid w:val="00D96479"/>
    <w:rsid w:val="00D964FA"/>
    <w:rsid w:val="00D965F4"/>
    <w:rsid w:val="00D96D2A"/>
    <w:rsid w:val="00D96F2A"/>
    <w:rsid w:val="00D9731F"/>
    <w:rsid w:val="00D97571"/>
    <w:rsid w:val="00D97A50"/>
    <w:rsid w:val="00DA05BF"/>
    <w:rsid w:val="00DA0C2C"/>
    <w:rsid w:val="00DA0C92"/>
    <w:rsid w:val="00DA193F"/>
    <w:rsid w:val="00DA1B0B"/>
    <w:rsid w:val="00DA2124"/>
    <w:rsid w:val="00DA23D9"/>
    <w:rsid w:val="00DA2589"/>
    <w:rsid w:val="00DA29C7"/>
    <w:rsid w:val="00DA2AF8"/>
    <w:rsid w:val="00DA2C76"/>
    <w:rsid w:val="00DA2D5B"/>
    <w:rsid w:val="00DA386A"/>
    <w:rsid w:val="00DA466E"/>
    <w:rsid w:val="00DA47A8"/>
    <w:rsid w:val="00DA49E2"/>
    <w:rsid w:val="00DA4BD0"/>
    <w:rsid w:val="00DA524D"/>
    <w:rsid w:val="00DA535F"/>
    <w:rsid w:val="00DA543D"/>
    <w:rsid w:val="00DA5540"/>
    <w:rsid w:val="00DA62F6"/>
    <w:rsid w:val="00DA63D5"/>
    <w:rsid w:val="00DA69E7"/>
    <w:rsid w:val="00DA7D61"/>
    <w:rsid w:val="00DB01CF"/>
    <w:rsid w:val="00DB0BB5"/>
    <w:rsid w:val="00DB0C8B"/>
    <w:rsid w:val="00DB14DD"/>
    <w:rsid w:val="00DB1890"/>
    <w:rsid w:val="00DB1D21"/>
    <w:rsid w:val="00DB1F2C"/>
    <w:rsid w:val="00DB203C"/>
    <w:rsid w:val="00DB23FF"/>
    <w:rsid w:val="00DB2897"/>
    <w:rsid w:val="00DB2B51"/>
    <w:rsid w:val="00DB2E73"/>
    <w:rsid w:val="00DB3002"/>
    <w:rsid w:val="00DB3592"/>
    <w:rsid w:val="00DB3BED"/>
    <w:rsid w:val="00DB4589"/>
    <w:rsid w:val="00DB47E5"/>
    <w:rsid w:val="00DB485B"/>
    <w:rsid w:val="00DB4B47"/>
    <w:rsid w:val="00DB4C93"/>
    <w:rsid w:val="00DB51AA"/>
    <w:rsid w:val="00DB5421"/>
    <w:rsid w:val="00DB54A9"/>
    <w:rsid w:val="00DB5596"/>
    <w:rsid w:val="00DB5F2D"/>
    <w:rsid w:val="00DB64F4"/>
    <w:rsid w:val="00DB785D"/>
    <w:rsid w:val="00DB7C3F"/>
    <w:rsid w:val="00DC0172"/>
    <w:rsid w:val="00DC01C9"/>
    <w:rsid w:val="00DC039D"/>
    <w:rsid w:val="00DC04BF"/>
    <w:rsid w:val="00DC0D6C"/>
    <w:rsid w:val="00DC1496"/>
    <w:rsid w:val="00DC198B"/>
    <w:rsid w:val="00DC1993"/>
    <w:rsid w:val="00DC20CE"/>
    <w:rsid w:val="00DC23C9"/>
    <w:rsid w:val="00DC2894"/>
    <w:rsid w:val="00DC2A2A"/>
    <w:rsid w:val="00DC2AB3"/>
    <w:rsid w:val="00DC3052"/>
    <w:rsid w:val="00DC35D1"/>
    <w:rsid w:val="00DC392E"/>
    <w:rsid w:val="00DC3F8A"/>
    <w:rsid w:val="00DC4144"/>
    <w:rsid w:val="00DC41DD"/>
    <w:rsid w:val="00DC44D6"/>
    <w:rsid w:val="00DC45A9"/>
    <w:rsid w:val="00DC56CC"/>
    <w:rsid w:val="00DC5B1A"/>
    <w:rsid w:val="00DC6AB8"/>
    <w:rsid w:val="00DC6DB4"/>
    <w:rsid w:val="00DC7000"/>
    <w:rsid w:val="00DC738E"/>
    <w:rsid w:val="00DC744C"/>
    <w:rsid w:val="00DC76FC"/>
    <w:rsid w:val="00DC78C8"/>
    <w:rsid w:val="00DC795E"/>
    <w:rsid w:val="00DC7FF7"/>
    <w:rsid w:val="00DD0482"/>
    <w:rsid w:val="00DD0533"/>
    <w:rsid w:val="00DD1537"/>
    <w:rsid w:val="00DD2491"/>
    <w:rsid w:val="00DD2A23"/>
    <w:rsid w:val="00DD2B09"/>
    <w:rsid w:val="00DD2B6D"/>
    <w:rsid w:val="00DD32B5"/>
    <w:rsid w:val="00DD32CC"/>
    <w:rsid w:val="00DD369A"/>
    <w:rsid w:val="00DD3A14"/>
    <w:rsid w:val="00DD3A99"/>
    <w:rsid w:val="00DD46E9"/>
    <w:rsid w:val="00DD48E2"/>
    <w:rsid w:val="00DD4EF1"/>
    <w:rsid w:val="00DD52BE"/>
    <w:rsid w:val="00DD59BF"/>
    <w:rsid w:val="00DD5F8A"/>
    <w:rsid w:val="00DD6AB9"/>
    <w:rsid w:val="00DD740A"/>
    <w:rsid w:val="00DD77DD"/>
    <w:rsid w:val="00DD78A3"/>
    <w:rsid w:val="00DD7F26"/>
    <w:rsid w:val="00DE0175"/>
    <w:rsid w:val="00DE0476"/>
    <w:rsid w:val="00DE0633"/>
    <w:rsid w:val="00DE0D00"/>
    <w:rsid w:val="00DE0D18"/>
    <w:rsid w:val="00DE1208"/>
    <w:rsid w:val="00DE139C"/>
    <w:rsid w:val="00DE16CD"/>
    <w:rsid w:val="00DE220D"/>
    <w:rsid w:val="00DE2803"/>
    <w:rsid w:val="00DE2F35"/>
    <w:rsid w:val="00DE379B"/>
    <w:rsid w:val="00DE3B74"/>
    <w:rsid w:val="00DE3F0E"/>
    <w:rsid w:val="00DE5F8A"/>
    <w:rsid w:val="00DE6492"/>
    <w:rsid w:val="00DE652F"/>
    <w:rsid w:val="00DE65AF"/>
    <w:rsid w:val="00DE757A"/>
    <w:rsid w:val="00DE7693"/>
    <w:rsid w:val="00DE7902"/>
    <w:rsid w:val="00DF02EE"/>
    <w:rsid w:val="00DF0517"/>
    <w:rsid w:val="00DF06C3"/>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A50"/>
    <w:rsid w:val="00DF5F6C"/>
    <w:rsid w:val="00DF621E"/>
    <w:rsid w:val="00DF68C0"/>
    <w:rsid w:val="00DF68F1"/>
    <w:rsid w:val="00DF6FC8"/>
    <w:rsid w:val="00DF73BB"/>
    <w:rsid w:val="00DF7546"/>
    <w:rsid w:val="00DF7650"/>
    <w:rsid w:val="00DF791C"/>
    <w:rsid w:val="00DF7F5A"/>
    <w:rsid w:val="00E00303"/>
    <w:rsid w:val="00E00332"/>
    <w:rsid w:val="00E0073A"/>
    <w:rsid w:val="00E008BA"/>
    <w:rsid w:val="00E00972"/>
    <w:rsid w:val="00E00EBC"/>
    <w:rsid w:val="00E00FFD"/>
    <w:rsid w:val="00E0114A"/>
    <w:rsid w:val="00E018B7"/>
    <w:rsid w:val="00E01B12"/>
    <w:rsid w:val="00E026FD"/>
    <w:rsid w:val="00E02A02"/>
    <w:rsid w:val="00E02AE7"/>
    <w:rsid w:val="00E02CC5"/>
    <w:rsid w:val="00E02F73"/>
    <w:rsid w:val="00E02F7E"/>
    <w:rsid w:val="00E0317B"/>
    <w:rsid w:val="00E037E3"/>
    <w:rsid w:val="00E038F1"/>
    <w:rsid w:val="00E04590"/>
    <w:rsid w:val="00E04B75"/>
    <w:rsid w:val="00E04C02"/>
    <w:rsid w:val="00E04FBA"/>
    <w:rsid w:val="00E053B2"/>
    <w:rsid w:val="00E05903"/>
    <w:rsid w:val="00E0590B"/>
    <w:rsid w:val="00E05F87"/>
    <w:rsid w:val="00E0617A"/>
    <w:rsid w:val="00E0644B"/>
    <w:rsid w:val="00E064D3"/>
    <w:rsid w:val="00E06595"/>
    <w:rsid w:val="00E07815"/>
    <w:rsid w:val="00E0799E"/>
    <w:rsid w:val="00E07B7D"/>
    <w:rsid w:val="00E07CA3"/>
    <w:rsid w:val="00E07DB8"/>
    <w:rsid w:val="00E100C9"/>
    <w:rsid w:val="00E1050F"/>
    <w:rsid w:val="00E11290"/>
    <w:rsid w:val="00E113B7"/>
    <w:rsid w:val="00E114C5"/>
    <w:rsid w:val="00E1161B"/>
    <w:rsid w:val="00E12316"/>
    <w:rsid w:val="00E1277F"/>
    <w:rsid w:val="00E12E2D"/>
    <w:rsid w:val="00E12E73"/>
    <w:rsid w:val="00E13415"/>
    <w:rsid w:val="00E13923"/>
    <w:rsid w:val="00E139D5"/>
    <w:rsid w:val="00E13DA1"/>
    <w:rsid w:val="00E14042"/>
    <w:rsid w:val="00E14899"/>
    <w:rsid w:val="00E14CA5"/>
    <w:rsid w:val="00E14EE8"/>
    <w:rsid w:val="00E15202"/>
    <w:rsid w:val="00E152DF"/>
    <w:rsid w:val="00E15367"/>
    <w:rsid w:val="00E15505"/>
    <w:rsid w:val="00E15611"/>
    <w:rsid w:val="00E162B5"/>
    <w:rsid w:val="00E166FA"/>
    <w:rsid w:val="00E16A67"/>
    <w:rsid w:val="00E17141"/>
    <w:rsid w:val="00E173BD"/>
    <w:rsid w:val="00E17D3D"/>
    <w:rsid w:val="00E20B5D"/>
    <w:rsid w:val="00E21896"/>
    <w:rsid w:val="00E219A1"/>
    <w:rsid w:val="00E21B6E"/>
    <w:rsid w:val="00E21B7D"/>
    <w:rsid w:val="00E21DD9"/>
    <w:rsid w:val="00E2202A"/>
    <w:rsid w:val="00E2242D"/>
    <w:rsid w:val="00E22948"/>
    <w:rsid w:val="00E22B20"/>
    <w:rsid w:val="00E22D1B"/>
    <w:rsid w:val="00E22E35"/>
    <w:rsid w:val="00E2324A"/>
    <w:rsid w:val="00E235F5"/>
    <w:rsid w:val="00E2371E"/>
    <w:rsid w:val="00E2374A"/>
    <w:rsid w:val="00E23783"/>
    <w:rsid w:val="00E23A53"/>
    <w:rsid w:val="00E2401E"/>
    <w:rsid w:val="00E24EEF"/>
    <w:rsid w:val="00E256E5"/>
    <w:rsid w:val="00E257AC"/>
    <w:rsid w:val="00E26411"/>
    <w:rsid w:val="00E264BC"/>
    <w:rsid w:val="00E26809"/>
    <w:rsid w:val="00E26AC1"/>
    <w:rsid w:val="00E2720A"/>
    <w:rsid w:val="00E27AE8"/>
    <w:rsid w:val="00E27E1E"/>
    <w:rsid w:val="00E3008F"/>
    <w:rsid w:val="00E30136"/>
    <w:rsid w:val="00E307B6"/>
    <w:rsid w:val="00E315FA"/>
    <w:rsid w:val="00E316F5"/>
    <w:rsid w:val="00E31E8E"/>
    <w:rsid w:val="00E322C0"/>
    <w:rsid w:val="00E325F7"/>
    <w:rsid w:val="00E32E9C"/>
    <w:rsid w:val="00E3347B"/>
    <w:rsid w:val="00E336A4"/>
    <w:rsid w:val="00E339F2"/>
    <w:rsid w:val="00E33B17"/>
    <w:rsid w:val="00E33C1D"/>
    <w:rsid w:val="00E34340"/>
    <w:rsid w:val="00E345E8"/>
    <w:rsid w:val="00E34D1E"/>
    <w:rsid w:val="00E34EBE"/>
    <w:rsid w:val="00E34F85"/>
    <w:rsid w:val="00E36093"/>
    <w:rsid w:val="00E377D7"/>
    <w:rsid w:val="00E37AE3"/>
    <w:rsid w:val="00E40BF8"/>
    <w:rsid w:val="00E410C7"/>
    <w:rsid w:val="00E4154D"/>
    <w:rsid w:val="00E4196F"/>
    <w:rsid w:val="00E41A87"/>
    <w:rsid w:val="00E41AD6"/>
    <w:rsid w:val="00E41B01"/>
    <w:rsid w:val="00E42017"/>
    <w:rsid w:val="00E423E2"/>
    <w:rsid w:val="00E426E5"/>
    <w:rsid w:val="00E42730"/>
    <w:rsid w:val="00E42F46"/>
    <w:rsid w:val="00E43060"/>
    <w:rsid w:val="00E4363A"/>
    <w:rsid w:val="00E43D44"/>
    <w:rsid w:val="00E440D0"/>
    <w:rsid w:val="00E444B5"/>
    <w:rsid w:val="00E45013"/>
    <w:rsid w:val="00E45AB1"/>
    <w:rsid w:val="00E45B52"/>
    <w:rsid w:val="00E45C81"/>
    <w:rsid w:val="00E46268"/>
    <w:rsid w:val="00E462F2"/>
    <w:rsid w:val="00E46532"/>
    <w:rsid w:val="00E468E6"/>
    <w:rsid w:val="00E46C51"/>
    <w:rsid w:val="00E46CC9"/>
    <w:rsid w:val="00E47AB5"/>
    <w:rsid w:val="00E47BF1"/>
    <w:rsid w:val="00E47C78"/>
    <w:rsid w:val="00E47CA7"/>
    <w:rsid w:val="00E47E51"/>
    <w:rsid w:val="00E47F52"/>
    <w:rsid w:val="00E50255"/>
    <w:rsid w:val="00E5054B"/>
    <w:rsid w:val="00E50772"/>
    <w:rsid w:val="00E50D89"/>
    <w:rsid w:val="00E52516"/>
    <w:rsid w:val="00E528F9"/>
    <w:rsid w:val="00E53522"/>
    <w:rsid w:val="00E545FA"/>
    <w:rsid w:val="00E546E8"/>
    <w:rsid w:val="00E5496E"/>
    <w:rsid w:val="00E55854"/>
    <w:rsid w:val="00E55BA5"/>
    <w:rsid w:val="00E55C15"/>
    <w:rsid w:val="00E55F45"/>
    <w:rsid w:val="00E56707"/>
    <w:rsid w:val="00E56ACD"/>
    <w:rsid w:val="00E57279"/>
    <w:rsid w:val="00E57739"/>
    <w:rsid w:val="00E57D09"/>
    <w:rsid w:val="00E60275"/>
    <w:rsid w:val="00E6045F"/>
    <w:rsid w:val="00E60CA2"/>
    <w:rsid w:val="00E628AD"/>
    <w:rsid w:val="00E62908"/>
    <w:rsid w:val="00E63D0E"/>
    <w:rsid w:val="00E64339"/>
    <w:rsid w:val="00E64DAA"/>
    <w:rsid w:val="00E656C5"/>
    <w:rsid w:val="00E656CB"/>
    <w:rsid w:val="00E661FB"/>
    <w:rsid w:val="00E66B76"/>
    <w:rsid w:val="00E66FB0"/>
    <w:rsid w:val="00E67584"/>
    <w:rsid w:val="00E67669"/>
    <w:rsid w:val="00E67670"/>
    <w:rsid w:val="00E677BD"/>
    <w:rsid w:val="00E67AE7"/>
    <w:rsid w:val="00E7011C"/>
    <w:rsid w:val="00E708BC"/>
    <w:rsid w:val="00E70C34"/>
    <w:rsid w:val="00E70C44"/>
    <w:rsid w:val="00E7119C"/>
    <w:rsid w:val="00E7138D"/>
    <w:rsid w:val="00E7192E"/>
    <w:rsid w:val="00E7273B"/>
    <w:rsid w:val="00E72B6E"/>
    <w:rsid w:val="00E72BD9"/>
    <w:rsid w:val="00E730E0"/>
    <w:rsid w:val="00E7381D"/>
    <w:rsid w:val="00E7388B"/>
    <w:rsid w:val="00E73977"/>
    <w:rsid w:val="00E73E31"/>
    <w:rsid w:val="00E73E6D"/>
    <w:rsid w:val="00E742F4"/>
    <w:rsid w:val="00E74B6D"/>
    <w:rsid w:val="00E74BE2"/>
    <w:rsid w:val="00E74C40"/>
    <w:rsid w:val="00E75960"/>
    <w:rsid w:val="00E75976"/>
    <w:rsid w:val="00E75E5C"/>
    <w:rsid w:val="00E760FF"/>
    <w:rsid w:val="00E76124"/>
    <w:rsid w:val="00E76384"/>
    <w:rsid w:val="00E775E3"/>
    <w:rsid w:val="00E77A45"/>
    <w:rsid w:val="00E8067A"/>
    <w:rsid w:val="00E80693"/>
    <w:rsid w:val="00E80AC8"/>
    <w:rsid w:val="00E812F5"/>
    <w:rsid w:val="00E8154B"/>
    <w:rsid w:val="00E82619"/>
    <w:rsid w:val="00E82773"/>
    <w:rsid w:val="00E82968"/>
    <w:rsid w:val="00E8357D"/>
    <w:rsid w:val="00E8373C"/>
    <w:rsid w:val="00E83967"/>
    <w:rsid w:val="00E839AD"/>
    <w:rsid w:val="00E83FCE"/>
    <w:rsid w:val="00E84570"/>
    <w:rsid w:val="00E846CA"/>
    <w:rsid w:val="00E8487A"/>
    <w:rsid w:val="00E84D79"/>
    <w:rsid w:val="00E856B6"/>
    <w:rsid w:val="00E85726"/>
    <w:rsid w:val="00E85E2B"/>
    <w:rsid w:val="00E86667"/>
    <w:rsid w:val="00E872A7"/>
    <w:rsid w:val="00E875FF"/>
    <w:rsid w:val="00E878CC"/>
    <w:rsid w:val="00E87A7D"/>
    <w:rsid w:val="00E87EAD"/>
    <w:rsid w:val="00E90188"/>
    <w:rsid w:val="00E901AB"/>
    <w:rsid w:val="00E90A20"/>
    <w:rsid w:val="00E90A36"/>
    <w:rsid w:val="00E90AF8"/>
    <w:rsid w:val="00E923FD"/>
    <w:rsid w:val="00E924F7"/>
    <w:rsid w:val="00E9292A"/>
    <w:rsid w:val="00E93090"/>
    <w:rsid w:val="00E94687"/>
    <w:rsid w:val="00E94AFA"/>
    <w:rsid w:val="00E94DB8"/>
    <w:rsid w:val="00E95DD9"/>
    <w:rsid w:val="00E96341"/>
    <w:rsid w:val="00E9647F"/>
    <w:rsid w:val="00E967EA"/>
    <w:rsid w:val="00E96926"/>
    <w:rsid w:val="00E96981"/>
    <w:rsid w:val="00E96CB9"/>
    <w:rsid w:val="00E9721B"/>
    <w:rsid w:val="00E97299"/>
    <w:rsid w:val="00E9742E"/>
    <w:rsid w:val="00E97C21"/>
    <w:rsid w:val="00EA05D9"/>
    <w:rsid w:val="00EA0775"/>
    <w:rsid w:val="00EA1521"/>
    <w:rsid w:val="00EA16C4"/>
    <w:rsid w:val="00EA19E9"/>
    <w:rsid w:val="00EA2418"/>
    <w:rsid w:val="00EA2443"/>
    <w:rsid w:val="00EA24A3"/>
    <w:rsid w:val="00EA2D26"/>
    <w:rsid w:val="00EA3333"/>
    <w:rsid w:val="00EA369D"/>
    <w:rsid w:val="00EA3B6D"/>
    <w:rsid w:val="00EA3EF5"/>
    <w:rsid w:val="00EA411E"/>
    <w:rsid w:val="00EA43F1"/>
    <w:rsid w:val="00EA48AE"/>
    <w:rsid w:val="00EA4C4D"/>
    <w:rsid w:val="00EA539E"/>
    <w:rsid w:val="00EA5ACC"/>
    <w:rsid w:val="00EA641F"/>
    <w:rsid w:val="00EA64F1"/>
    <w:rsid w:val="00EA652D"/>
    <w:rsid w:val="00EA670C"/>
    <w:rsid w:val="00EA6967"/>
    <w:rsid w:val="00EA6A5A"/>
    <w:rsid w:val="00EA714D"/>
    <w:rsid w:val="00EA7344"/>
    <w:rsid w:val="00EA7386"/>
    <w:rsid w:val="00EA7D63"/>
    <w:rsid w:val="00EB01C3"/>
    <w:rsid w:val="00EB0564"/>
    <w:rsid w:val="00EB067A"/>
    <w:rsid w:val="00EB19B3"/>
    <w:rsid w:val="00EB19E0"/>
    <w:rsid w:val="00EB1C21"/>
    <w:rsid w:val="00EB1C9B"/>
    <w:rsid w:val="00EB249C"/>
    <w:rsid w:val="00EB27C1"/>
    <w:rsid w:val="00EB33B0"/>
    <w:rsid w:val="00EB3AD1"/>
    <w:rsid w:val="00EB3B36"/>
    <w:rsid w:val="00EB4114"/>
    <w:rsid w:val="00EB42A7"/>
    <w:rsid w:val="00EB4554"/>
    <w:rsid w:val="00EB4A40"/>
    <w:rsid w:val="00EB5097"/>
    <w:rsid w:val="00EB5649"/>
    <w:rsid w:val="00EB5713"/>
    <w:rsid w:val="00EB5754"/>
    <w:rsid w:val="00EB5A80"/>
    <w:rsid w:val="00EB6151"/>
    <w:rsid w:val="00EB644D"/>
    <w:rsid w:val="00EB675E"/>
    <w:rsid w:val="00EB6BB7"/>
    <w:rsid w:val="00EB780D"/>
    <w:rsid w:val="00EB7D95"/>
    <w:rsid w:val="00EB7FBE"/>
    <w:rsid w:val="00EC07DD"/>
    <w:rsid w:val="00EC093F"/>
    <w:rsid w:val="00EC0D7C"/>
    <w:rsid w:val="00EC1115"/>
    <w:rsid w:val="00EC11A8"/>
    <w:rsid w:val="00EC13B9"/>
    <w:rsid w:val="00EC19D7"/>
    <w:rsid w:val="00EC1A02"/>
    <w:rsid w:val="00EC1B8B"/>
    <w:rsid w:val="00EC2131"/>
    <w:rsid w:val="00EC2591"/>
    <w:rsid w:val="00EC260E"/>
    <w:rsid w:val="00EC2690"/>
    <w:rsid w:val="00EC2BF5"/>
    <w:rsid w:val="00EC2E5A"/>
    <w:rsid w:val="00EC2F2F"/>
    <w:rsid w:val="00EC3652"/>
    <w:rsid w:val="00EC3D03"/>
    <w:rsid w:val="00EC4572"/>
    <w:rsid w:val="00EC4915"/>
    <w:rsid w:val="00EC5199"/>
    <w:rsid w:val="00EC52E5"/>
    <w:rsid w:val="00EC651E"/>
    <w:rsid w:val="00EC6827"/>
    <w:rsid w:val="00EC6D38"/>
    <w:rsid w:val="00EC706E"/>
    <w:rsid w:val="00EC778E"/>
    <w:rsid w:val="00EC7D95"/>
    <w:rsid w:val="00EC7F14"/>
    <w:rsid w:val="00EC7FC4"/>
    <w:rsid w:val="00ED0190"/>
    <w:rsid w:val="00ED031A"/>
    <w:rsid w:val="00ED088B"/>
    <w:rsid w:val="00ED19A2"/>
    <w:rsid w:val="00ED2B2B"/>
    <w:rsid w:val="00ED2C88"/>
    <w:rsid w:val="00ED2EBD"/>
    <w:rsid w:val="00ED3078"/>
    <w:rsid w:val="00ED3187"/>
    <w:rsid w:val="00ED3484"/>
    <w:rsid w:val="00ED35A7"/>
    <w:rsid w:val="00ED3B24"/>
    <w:rsid w:val="00ED3BB6"/>
    <w:rsid w:val="00ED415E"/>
    <w:rsid w:val="00ED43A1"/>
    <w:rsid w:val="00ED450E"/>
    <w:rsid w:val="00ED473B"/>
    <w:rsid w:val="00ED4969"/>
    <w:rsid w:val="00ED56D3"/>
    <w:rsid w:val="00ED5F60"/>
    <w:rsid w:val="00ED605A"/>
    <w:rsid w:val="00ED6506"/>
    <w:rsid w:val="00ED6516"/>
    <w:rsid w:val="00ED6897"/>
    <w:rsid w:val="00ED7015"/>
    <w:rsid w:val="00ED7770"/>
    <w:rsid w:val="00ED78E4"/>
    <w:rsid w:val="00ED7D2A"/>
    <w:rsid w:val="00EE1043"/>
    <w:rsid w:val="00EE1A88"/>
    <w:rsid w:val="00EE1CA1"/>
    <w:rsid w:val="00EE220A"/>
    <w:rsid w:val="00EE2448"/>
    <w:rsid w:val="00EE249B"/>
    <w:rsid w:val="00EE263E"/>
    <w:rsid w:val="00EE2853"/>
    <w:rsid w:val="00EE2ABD"/>
    <w:rsid w:val="00EE3012"/>
    <w:rsid w:val="00EE352A"/>
    <w:rsid w:val="00EE3C52"/>
    <w:rsid w:val="00EE4A0C"/>
    <w:rsid w:val="00EE5F9E"/>
    <w:rsid w:val="00EE627B"/>
    <w:rsid w:val="00EE6581"/>
    <w:rsid w:val="00EE7784"/>
    <w:rsid w:val="00EE7A5E"/>
    <w:rsid w:val="00EF0685"/>
    <w:rsid w:val="00EF08D4"/>
    <w:rsid w:val="00EF0DE4"/>
    <w:rsid w:val="00EF16CA"/>
    <w:rsid w:val="00EF1C9B"/>
    <w:rsid w:val="00EF23E6"/>
    <w:rsid w:val="00EF26BD"/>
    <w:rsid w:val="00EF2B66"/>
    <w:rsid w:val="00EF3201"/>
    <w:rsid w:val="00EF39E3"/>
    <w:rsid w:val="00EF4033"/>
    <w:rsid w:val="00EF4A41"/>
    <w:rsid w:val="00EF5D36"/>
    <w:rsid w:val="00EF5F34"/>
    <w:rsid w:val="00EF5FB0"/>
    <w:rsid w:val="00EF66FC"/>
    <w:rsid w:val="00EF6B68"/>
    <w:rsid w:val="00EF72D1"/>
    <w:rsid w:val="00EF7585"/>
    <w:rsid w:val="00EF7936"/>
    <w:rsid w:val="00F00818"/>
    <w:rsid w:val="00F008B6"/>
    <w:rsid w:val="00F00C01"/>
    <w:rsid w:val="00F00D72"/>
    <w:rsid w:val="00F01025"/>
    <w:rsid w:val="00F012AE"/>
    <w:rsid w:val="00F0135B"/>
    <w:rsid w:val="00F014FE"/>
    <w:rsid w:val="00F01FD1"/>
    <w:rsid w:val="00F0247E"/>
    <w:rsid w:val="00F02E73"/>
    <w:rsid w:val="00F03088"/>
    <w:rsid w:val="00F03091"/>
    <w:rsid w:val="00F03789"/>
    <w:rsid w:val="00F03BD6"/>
    <w:rsid w:val="00F05334"/>
    <w:rsid w:val="00F05459"/>
    <w:rsid w:val="00F05514"/>
    <w:rsid w:val="00F063A1"/>
    <w:rsid w:val="00F0662D"/>
    <w:rsid w:val="00F06CF5"/>
    <w:rsid w:val="00F06D39"/>
    <w:rsid w:val="00F07399"/>
    <w:rsid w:val="00F07B66"/>
    <w:rsid w:val="00F07C8A"/>
    <w:rsid w:val="00F10028"/>
    <w:rsid w:val="00F10140"/>
    <w:rsid w:val="00F107E3"/>
    <w:rsid w:val="00F109C7"/>
    <w:rsid w:val="00F11525"/>
    <w:rsid w:val="00F11BAF"/>
    <w:rsid w:val="00F11CE3"/>
    <w:rsid w:val="00F12825"/>
    <w:rsid w:val="00F132DC"/>
    <w:rsid w:val="00F13471"/>
    <w:rsid w:val="00F13644"/>
    <w:rsid w:val="00F13A9A"/>
    <w:rsid w:val="00F13B27"/>
    <w:rsid w:val="00F13FE2"/>
    <w:rsid w:val="00F14868"/>
    <w:rsid w:val="00F14AB5"/>
    <w:rsid w:val="00F14D13"/>
    <w:rsid w:val="00F15AF3"/>
    <w:rsid w:val="00F15C07"/>
    <w:rsid w:val="00F15CE6"/>
    <w:rsid w:val="00F16213"/>
    <w:rsid w:val="00F16559"/>
    <w:rsid w:val="00F16603"/>
    <w:rsid w:val="00F16672"/>
    <w:rsid w:val="00F16E77"/>
    <w:rsid w:val="00F16FDF"/>
    <w:rsid w:val="00F17672"/>
    <w:rsid w:val="00F179D0"/>
    <w:rsid w:val="00F17DA4"/>
    <w:rsid w:val="00F17DCE"/>
    <w:rsid w:val="00F2018F"/>
    <w:rsid w:val="00F21329"/>
    <w:rsid w:val="00F2134D"/>
    <w:rsid w:val="00F21BE9"/>
    <w:rsid w:val="00F22750"/>
    <w:rsid w:val="00F22DFF"/>
    <w:rsid w:val="00F23455"/>
    <w:rsid w:val="00F23A49"/>
    <w:rsid w:val="00F23BE4"/>
    <w:rsid w:val="00F23BED"/>
    <w:rsid w:val="00F23CA1"/>
    <w:rsid w:val="00F2401A"/>
    <w:rsid w:val="00F24698"/>
    <w:rsid w:val="00F24B19"/>
    <w:rsid w:val="00F250EA"/>
    <w:rsid w:val="00F254A9"/>
    <w:rsid w:val="00F257BB"/>
    <w:rsid w:val="00F26211"/>
    <w:rsid w:val="00F2646F"/>
    <w:rsid w:val="00F264A0"/>
    <w:rsid w:val="00F264E5"/>
    <w:rsid w:val="00F2696E"/>
    <w:rsid w:val="00F26E33"/>
    <w:rsid w:val="00F26ECD"/>
    <w:rsid w:val="00F27121"/>
    <w:rsid w:val="00F2730C"/>
    <w:rsid w:val="00F27684"/>
    <w:rsid w:val="00F27E65"/>
    <w:rsid w:val="00F27FBD"/>
    <w:rsid w:val="00F30EE7"/>
    <w:rsid w:val="00F31325"/>
    <w:rsid w:val="00F318BA"/>
    <w:rsid w:val="00F318CC"/>
    <w:rsid w:val="00F31AC1"/>
    <w:rsid w:val="00F31D35"/>
    <w:rsid w:val="00F31DEA"/>
    <w:rsid w:val="00F32C6F"/>
    <w:rsid w:val="00F32E3C"/>
    <w:rsid w:val="00F33825"/>
    <w:rsid w:val="00F338D8"/>
    <w:rsid w:val="00F33B08"/>
    <w:rsid w:val="00F33E87"/>
    <w:rsid w:val="00F34096"/>
    <w:rsid w:val="00F34116"/>
    <w:rsid w:val="00F34129"/>
    <w:rsid w:val="00F34185"/>
    <w:rsid w:val="00F342EE"/>
    <w:rsid w:val="00F349D4"/>
    <w:rsid w:val="00F34C4A"/>
    <w:rsid w:val="00F34E9E"/>
    <w:rsid w:val="00F34FDA"/>
    <w:rsid w:val="00F350D8"/>
    <w:rsid w:val="00F35468"/>
    <w:rsid w:val="00F355D2"/>
    <w:rsid w:val="00F356D2"/>
    <w:rsid w:val="00F35C3B"/>
    <w:rsid w:val="00F365A8"/>
    <w:rsid w:val="00F3697D"/>
    <w:rsid w:val="00F36A95"/>
    <w:rsid w:val="00F36C07"/>
    <w:rsid w:val="00F36F01"/>
    <w:rsid w:val="00F37264"/>
    <w:rsid w:val="00F37349"/>
    <w:rsid w:val="00F404A7"/>
    <w:rsid w:val="00F405C9"/>
    <w:rsid w:val="00F40A19"/>
    <w:rsid w:val="00F40C29"/>
    <w:rsid w:val="00F414CD"/>
    <w:rsid w:val="00F414F8"/>
    <w:rsid w:val="00F4169E"/>
    <w:rsid w:val="00F424DB"/>
    <w:rsid w:val="00F428A0"/>
    <w:rsid w:val="00F42E7D"/>
    <w:rsid w:val="00F431E9"/>
    <w:rsid w:val="00F4325E"/>
    <w:rsid w:val="00F43603"/>
    <w:rsid w:val="00F436A4"/>
    <w:rsid w:val="00F43AA9"/>
    <w:rsid w:val="00F43B68"/>
    <w:rsid w:val="00F43CA2"/>
    <w:rsid w:val="00F44320"/>
    <w:rsid w:val="00F44435"/>
    <w:rsid w:val="00F4459F"/>
    <w:rsid w:val="00F44657"/>
    <w:rsid w:val="00F44FA1"/>
    <w:rsid w:val="00F45418"/>
    <w:rsid w:val="00F45432"/>
    <w:rsid w:val="00F45BCE"/>
    <w:rsid w:val="00F45EF7"/>
    <w:rsid w:val="00F46015"/>
    <w:rsid w:val="00F4645D"/>
    <w:rsid w:val="00F46558"/>
    <w:rsid w:val="00F46639"/>
    <w:rsid w:val="00F46676"/>
    <w:rsid w:val="00F46A11"/>
    <w:rsid w:val="00F47377"/>
    <w:rsid w:val="00F4749C"/>
    <w:rsid w:val="00F47626"/>
    <w:rsid w:val="00F476A9"/>
    <w:rsid w:val="00F47BBE"/>
    <w:rsid w:val="00F47CAB"/>
    <w:rsid w:val="00F50275"/>
    <w:rsid w:val="00F5057E"/>
    <w:rsid w:val="00F505C7"/>
    <w:rsid w:val="00F505F4"/>
    <w:rsid w:val="00F50CEB"/>
    <w:rsid w:val="00F50F85"/>
    <w:rsid w:val="00F51366"/>
    <w:rsid w:val="00F515A1"/>
    <w:rsid w:val="00F51915"/>
    <w:rsid w:val="00F53109"/>
    <w:rsid w:val="00F53117"/>
    <w:rsid w:val="00F534AD"/>
    <w:rsid w:val="00F53C9E"/>
    <w:rsid w:val="00F54053"/>
    <w:rsid w:val="00F540C2"/>
    <w:rsid w:val="00F54824"/>
    <w:rsid w:val="00F54B2F"/>
    <w:rsid w:val="00F54D09"/>
    <w:rsid w:val="00F54D3A"/>
    <w:rsid w:val="00F55486"/>
    <w:rsid w:val="00F55B14"/>
    <w:rsid w:val="00F55D0C"/>
    <w:rsid w:val="00F55D7D"/>
    <w:rsid w:val="00F566F6"/>
    <w:rsid w:val="00F56CE1"/>
    <w:rsid w:val="00F57031"/>
    <w:rsid w:val="00F572EE"/>
    <w:rsid w:val="00F57532"/>
    <w:rsid w:val="00F57B24"/>
    <w:rsid w:val="00F57F12"/>
    <w:rsid w:val="00F6003E"/>
    <w:rsid w:val="00F6038F"/>
    <w:rsid w:val="00F60839"/>
    <w:rsid w:val="00F6115C"/>
    <w:rsid w:val="00F61850"/>
    <w:rsid w:val="00F6186F"/>
    <w:rsid w:val="00F61DD5"/>
    <w:rsid w:val="00F62833"/>
    <w:rsid w:val="00F62AE5"/>
    <w:rsid w:val="00F62B07"/>
    <w:rsid w:val="00F62D01"/>
    <w:rsid w:val="00F62EE5"/>
    <w:rsid w:val="00F6346C"/>
    <w:rsid w:val="00F63BB0"/>
    <w:rsid w:val="00F63DD1"/>
    <w:rsid w:val="00F64153"/>
    <w:rsid w:val="00F642BB"/>
    <w:rsid w:val="00F646C2"/>
    <w:rsid w:val="00F64C7D"/>
    <w:rsid w:val="00F66746"/>
    <w:rsid w:val="00F669C5"/>
    <w:rsid w:val="00F672FF"/>
    <w:rsid w:val="00F67C1B"/>
    <w:rsid w:val="00F67F40"/>
    <w:rsid w:val="00F70195"/>
    <w:rsid w:val="00F70FC0"/>
    <w:rsid w:val="00F71085"/>
    <w:rsid w:val="00F715E7"/>
    <w:rsid w:val="00F71898"/>
    <w:rsid w:val="00F721E2"/>
    <w:rsid w:val="00F72602"/>
    <w:rsid w:val="00F72DEA"/>
    <w:rsid w:val="00F73CE0"/>
    <w:rsid w:val="00F74582"/>
    <w:rsid w:val="00F74639"/>
    <w:rsid w:val="00F74ABA"/>
    <w:rsid w:val="00F75340"/>
    <w:rsid w:val="00F75710"/>
    <w:rsid w:val="00F75739"/>
    <w:rsid w:val="00F75AC9"/>
    <w:rsid w:val="00F75AEB"/>
    <w:rsid w:val="00F75BCC"/>
    <w:rsid w:val="00F75C20"/>
    <w:rsid w:val="00F75ED1"/>
    <w:rsid w:val="00F76187"/>
    <w:rsid w:val="00F76413"/>
    <w:rsid w:val="00F76504"/>
    <w:rsid w:val="00F766D0"/>
    <w:rsid w:val="00F76F00"/>
    <w:rsid w:val="00F7731B"/>
    <w:rsid w:val="00F77814"/>
    <w:rsid w:val="00F7791B"/>
    <w:rsid w:val="00F80170"/>
    <w:rsid w:val="00F803B0"/>
    <w:rsid w:val="00F80409"/>
    <w:rsid w:val="00F80455"/>
    <w:rsid w:val="00F8065B"/>
    <w:rsid w:val="00F8086E"/>
    <w:rsid w:val="00F80C31"/>
    <w:rsid w:val="00F80C7C"/>
    <w:rsid w:val="00F80E14"/>
    <w:rsid w:val="00F80E25"/>
    <w:rsid w:val="00F81524"/>
    <w:rsid w:val="00F82044"/>
    <w:rsid w:val="00F822FE"/>
    <w:rsid w:val="00F82562"/>
    <w:rsid w:val="00F83142"/>
    <w:rsid w:val="00F83362"/>
    <w:rsid w:val="00F83909"/>
    <w:rsid w:val="00F83C39"/>
    <w:rsid w:val="00F83EDD"/>
    <w:rsid w:val="00F84101"/>
    <w:rsid w:val="00F84634"/>
    <w:rsid w:val="00F84CBF"/>
    <w:rsid w:val="00F8520A"/>
    <w:rsid w:val="00F85383"/>
    <w:rsid w:val="00F8600C"/>
    <w:rsid w:val="00F863C1"/>
    <w:rsid w:val="00F86631"/>
    <w:rsid w:val="00F869B7"/>
    <w:rsid w:val="00F86E68"/>
    <w:rsid w:val="00F86EF5"/>
    <w:rsid w:val="00F8704F"/>
    <w:rsid w:val="00F87390"/>
    <w:rsid w:val="00F875C4"/>
    <w:rsid w:val="00F876E5"/>
    <w:rsid w:val="00F879A2"/>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1FE"/>
    <w:rsid w:val="00F9649A"/>
    <w:rsid w:val="00F96B57"/>
    <w:rsid w:val="00F97B57"/>
    <w:rsid w:val="00F97CE1"/>
    <w:rsid w:val="00FA02BC"/>
    <w:rsid w:val="00FA0966"/>
    <w:rsid w:val="00FA0EA9"/>
    <w:rsid w:val="00FA1419"/>
    <w:rsid w:val="00FA1755"/>
    <w:rsid w:val="00FA18F2"/>
    <w:rsid w:val="00FA1ECB"/>
    <w:rsid w:val="00FA208B"/>
    <w:rsid w:val="00FA267A"/>
    <w:rsid w:val="00FA280A"/>
    <w:rsid w:val="00FA3335"/>
    <w:rsid w:val="00FA368A"/>
    <w:rsid w:val="00FA3757"/>
    <w:rsid w:val="00FA3832"/>
    <w:rsid w:val="00FA3EBF"/>
    <w:rsid w:val="00FA4C90"/>
    <w:rsid w:val="00FA4EEC"/>
    <w:rsid w:val="00FA5127"/>
    <w:rsid w:val="00FA65F7"/>
    <w:rsid w:val="00FA6905"/>
    <w:rsid w:val="00FA6EDB"/>
    <w:rsid w:val="00FA7A01"/>
    <w:rsid w:val="00FB03E9"/>
    <w:rsid w:val="00FB04D0"/>
    <w:rsid w:val="00FB08DC"/>
    <w:rsid w:val="00FB0FD3"/>
    <w:rsid w:val="00FB1250"/>
    <w:rsid w:val="00FB1F38"/>
    <w:rsid w:val="00FB231E"/>
    <w:rsid w:val="00FB28CB"/>
    <w:rsid w:val="00FB2AB9"/>
    <w:rsid w:val="00FB2F2E"/>
    <w:rsid w:val="00FB2F98"/>
    <w:rsid w:val="00FB37C3"/>
    <w:rsid w:val="00FB4456"/>
    <w:rsid w:val="00FB4D43"/>
    <w:rsid w:val="00FB4EC4"/>
    <w:rsid w:val="00FB4F77"/>
    <w:rsid w:val="00FB51A5"/>
    <w:rsid w:val="00FB5485"/>
    <w:rsid w:val="00FB57A1"/>
    <w:rsid w:val="00FB5A66"/>
    <w:rsid w:val="00FB5D74"/>
    <w:rsid w:val="00FB5F5C"/>
    <w:rsid w:val="00FB6220"/>
    <w:rsid w:val="00FB687E"/>
    <w:rsid w:val="00FB6981"/>
    <w:rsid w:val="00FB6D84"/>
    <w:rsid w:val="00FB6D93"/>
    <w:rsid w:val="00FB7064"/>
    <w:rsid w:val="00FB7076"/>
    <w:rsid w:val="00FB7543"/>
    <w:rsid w:val="00FB75E0"/>
    <w:rsid w:val="00FB75FC"/>
    <w:rsid w:val="00FB7A21"/>
    <w:rsid w:val="00FC04C4"/>
    <w:rsid w:val="00FC0936"/>
    <w:rsid w:val="00FC1093"/>
    <w:rsid w:val="00FC1673"/>
    <w:rsid w:val="00FC21CD"/>
    <w:rsid w:val="00FC25E0"/>
    <w:rsid w:val="00FC283F"/>
    <w:rsid w:val="00FC2A05"/>
    <w:rsid w:val="00FC2D1C"/>
    <w:rsid w:val="00FC3406"/>
    <w:rsid w:val="00FC3598"/>
    <w:rsid w:val="00FC3A01"/>
    <w:rsid w:val="00FC3A0E"/>
    <w:rsid w:val="00FC3B9D"/>
    <w:rsid w:val="00FC3EBC"/>
    <w:rsid w:val="00FC4607"/>
    <w:rsid w:val="00FC476B"/>
    <w:rsid w:val="00FC5D45"/>
    <w:rsid w:val="00FC5E78"/>
    <w:rsid w:val="00FC65A3"/>
    <w:rsid w:val="00FC691C"/>
    <w:rsid w:val="00FC69B4"/>
    <w:rsid w:val="00FC6CBD"/>
    <w:rsid w:val="00FC7092"/>
    <w:rsid w:val="00FC7ADE"/>
    <w:rsid w:val="00FD046D"/>
    <w:rsid w:val="00FD0863"/>
    <w:rsid w:val="00FD0A3A"/>
    <w:rsid w:val="00FD0CF9"/>
    <w:rsid w:val="00FD105B"/>
    <w:rsid w:val="00FD1316"/>
    <w:rsid w:val="00FD14BA"/>
    <w:rsid w:val="00FD16AF"/>
    <w:rsid w:val="00FD184D"/>
    <w:rsid w:val="00FD18F7"/>
    <w:rsid w:val="00FD1F21"/>
    <w:rsid w:val="00FD1F4D"/>
    <w:rsid w:val="00FD2218"/>
    <w:rsid w:val="00FD22A5"/>
    <w:rsid w:val="00FD253F"/>
    <w:rsid w:val="00FD28C6"/>
    <w:rsid w:val="00FD2A3E"/>
    <w:rsid w:val="00FD2EFA"/>
    <w:rsid w:val="00FD3BCE"/>
    <w:rsid w:val="00FD4142"/>
    <w:rsid w:val="00FD461D"/>
    <w:rsid w:val="00FD496E"/>
    <w:rsid w:val="00FD4EA9"/>
    <w:rsid w:val="00FD5091"/>
    <w:rsid w:val="00FD546E"/>
    <w:rsid w:val="00FD5567"/>
    <w:rsid w:val="00FD5869"/>
    <w:rsid w:val="00FD6D94"/>
    <w:rsid w:val="00FD6FFE"/>
    <w:rsid w:val="00FD7077"/>
    <w:rsid w:val="00FD7253"/>
    <w:rsid w:val="00FD74C4"/>
    <w:rsid w:val="00FD7766"/>
    <w:rsid w:val="00FD7DD4"/>
    <w:rsid w:val="00FE040B"/>
    <w:rsid w:val="00FE06C3"/>
    <w:rsid w:val="00FE0F90"/>
    <w:rsid w:val="00FE1050"/>
    <w:rsid w:val="00FE116B"/>
    <w:rsid w:val="00FE153D"/>
    <w:rsid w:val="00FE1DD3"/>
    <w:rsid w:val="00FE2700"/>
    <w:rsid w:val="00FE27F4"/>
    <w:rsid w:val="00FE2BFB"/>
    <w:rsid w:val="00FE3084"/>
    <w:rsid w:val="00FE3184"/>
    <w:rsid w:val="00FE3324"/>
    <w:rsid w:val="00FE374D"/>
    <w:rsid w:val="00FE3887"/>
    <w:rsid w:val="00FE38B8"/>
    <w:rsid w:val="00FE3BFD"/>
    <w:rsid w:val="00FE41B2"/>
    <w:rsid w:val="00FE42BA"/>
    <w:rsid w:val="00FE510D"/>
    <w:rsid w:val="00FE5BBC"/>
    <w:rsid w:val="00FE5DEC"/>
    <w:rsid w:val="00FE64DD"/>
    <w:rsid w:val="00FE6509"/>
    <w:rsid w:val="00FE6638"/>
    <w:rsid w:val="00FE69B0"/>
    <w:rsid w:val="00FE7537"/>
    <w:rsid w:val="00FE77ED"/>
    <w:rsid w:val="00FE7938"/>
    <w:rsid w:val="00FE7D6B"/>
    <w:rsid w:val="00FF04DC"/>
    <w:rsid w:val="00FF064D"/>
    <w:rsid w:val="00FF0E46"/>
    <w:rsid w:val="00FF15A6"/>
    <w:rsid w:val="00FF1B0B"/>
    <w:rsid w:val="00FF1FBA"/>
    <w:rsid w:val="00FF2773"/>
    <w:rsid w:val="00FF2B42"/>
    <w:rsid w:val="00FF322C"/>
    <w:rsid w:val="00FF3AE9"/>
    <w:rsid w:val="00FF3EF8"/>
    <w:rsid w:val="00FF454E"/>
    <w:rsid w:val="00FF4560"/>
    <w:rsid w:val="00FF48EF"/>
    <w:rsid w:val="00FF507F"/>
    <w:rsid w:val="00FF5D4D"/>
    <w:rsid w:val="00FF634E"/>
    <w:rsid w:val="00FF63E0"/>
    <w:rsid w:val="00FF649E"/>
    <w:rsid w:val="00FF6B77"/>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3CC5D"/>
    <w:rsid w:val="165C66F7"/>
    <w:rsid w:val="16649FEF"/>
    <w:rsid w:val="1748E2BE"/>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4CE7772-D0FA-4632-B837-CAE58B7A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4D7EDB"/>
    <w:pPr>
      <w:keepNext/>
      <w:keepLines/>
      <w:spacing w:before="80" w:after="40" w:line="278" w:lineRule="auto"/>
      <w:outlineLvl w:val="4"/>
    </w:pPr>
    <w:rPr>
      <w:rFonts w:asciiTheme="minorHAnsi" w:eastAsiaTheme="majorEastAsia" w:hAnsiTheme="minorHAnsi" w:cstheme="majorBidi"/>
      <w:color w:val="365F91" w:themeColor="accent1" w:themeShade="BF"/>
      <w:kern w:val="2"/>
      <w:lang w:eastAsia="en-US"/>
      <w14:ligatures w14:val="standardContextual"/>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4D7ED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har"/>
    <w:uiPriority w:val="9"/>
    <w:semiHidden/>
    <w:unhideWhenUsed/>
    <w:qFormat/>
    <w:rsid w:val="004D7ED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har"/>
    <w:uiPriority w:val="9"/>
    <w:semiHidden/>
    <w:unhideWhenUsed/>
    <w:qFormat/>
    <w:rsid w:val="004D7ED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DOCs_Paragrafo-1,Tópico1,Lista Paragrafo em Preto,Corpo Texto,Marcadores PDTI,Texto,Bullet List,numbered,FooterText"/>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E189D"/>
    <w:pPr>
      <w:numPr>
        <w:numId w:val="9"/>
      </w:numPr>
      <w:tabs>
        <w:tab w:val="left" w:pos="567"/>
      </w:tabs>
      <w:spacing w:before="120" w:afterLines="120" w:after="288" w:line="312" w:lineRule="auto"/>
      <w:jc w:val="both"/>
    </w:pPr>
    <w:rPr>
      <w:rFonts w:cstheme="majorHAnsi"/>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E189D"/>
    <w:rPr>
      <w:rFonts w:asciiTheme="majorHAnsi" w:eastAsiaTheme="majorEastAsia" w:hAnsiTheme="majorHAnsi" w:cstheme="majorHAnsi"/>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3E189D"/>
    <w:pPr>
      <w:numPr>
        <w:ilvl w:val="1"/>
        <w:numId w:val="9"/>
      </w:numPr>
      <w:spacing w:before="120" w:afterLines="120" w:after="288" w:line="312" w:lineRule="auto"/>
      <w:jc w:val="both"/>
    </w:pPr>
    <w:rPr>
      <w:rFonts w:asciiTheme="majorHAnsi" w:hAnsiTheme="majorHAnsi" w:cstheme="majorHAnsi"/>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E189D"/>
    <w:pPr>
      <w:numPr>
        <w:ilvl w:val="2"/>
        <w:numId w:val="9"/>
      </w:numPr>
      <w:spacing w:before="120" w:after="120" w:line="276" w:lineRule="auto"/>
      <w:jc w:val="both"/>
    </w:pPr>
    <w:rPr>
      <w:rFonts w:asciiTheme="majorHAnsi" w:hAnsiTheme="majorHAnsi" w:cstheme="majorHAnsi"/>
      <w:color w:val="FF0000"/>
      <w:sz w:val="20"/>
      <w:szCs w:val="20"/>
    </w:rPr>
  </w:style>
  <w:style w:type="paragraph" w:customStyle="1" w:styleId="Nivel4">
    <w:name w:val="Nivel 4"/>
    <w:basedOn w:val="Nivel3"/>
    <w:link w:val="Nivel4Char"/>
    <w:qFormat/>
    <w:rsid w:val="003E189D"/>
    <w:pPr>
      <w:numPr>
        <w:ilvl w:val="3"/>
      </w:numPr>
      <w:ind w:left="1985" w:hanging="709"/>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3E189D"/>
    <w:rPr>
      <w:rFonts w:asciiTheme="majorHAnsi" w:hAnsiTheme="majorHAnsi" w:cstheme="majorHAnsi"/>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E189D"/>
    <w:rPr>
      <w:rFonts w:asciiTheme="majorHAnsi" w:hAnsiTheme="majorHAnsi" w:cstheme="majorHAnsi"/>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Normal com bullets Char,DOCs_Paragrafo-1 Char,Tópico1 Char,Lista Paragrafo em Preto Char,Corpo Texto Char,Marcadores PDTI Char,Texto Char,Bullet List Char,numbered Char,FooterText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rPr>
  </w:style>
  <w:style w:type="character" w:customStyle="1" w:styleId="Nvel2-RedChar">
    <w:name w:val="Nível 2 -Red Char"/>
    <w:basedOn w:val="Nivel2Char"/>
    <w:link w:val="Nvel2-Red"/>
    <w:rsid w:val="00F83142"/>
    <w:rPr>
      <w:rFonts w:asciiTheme="majorHAnsi" w:hAnsiTheme="majorHAnsi" w:cstheme="majorHAnsi"/>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3E189D"/>
    <w:rPr>
      <w:rFonts w:asciiTheme="majorHAnsi" w:hAnsiTheme="majorHAnsi" w:cstheme="majorHAnsi"/>
      <w:color w:val="FF0000"/>
      <w:lang w:eastAsia="pt-BR"/>
    </w:rPr>
  </w:style>
  <w:style w:type="character" w:customStyle="1" w:styleId="Nvel3-RChar">
    <w:name w:val="Nível 3-R Char"/>
    <w:basedOn w:val="Nivel3Char"/>
    <w:link w:val="Nvel3-R"/>
    <w:rsid w:val="00D42AFB"/>
    <w:rPr>
      <w:rFonts w:asciiTheme="majorHAnsi" w:hAnsiTheme="majorHAnsi" w:cstheme="majorHAnsi"/>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Theme="majorHAnsi" w:hAnsiTheme="majorHAnsi" w:cstheme="majorHAnsi"/>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8D252D"/>
    <w:rPr>
      <w:color w:val="605E5C"/>
      <w:shd w:val="clear" w:color="auto" w:fill="E1DFDD"/>
    </w:rPr>
  </w:style>
  <w:style w:type="character" w:customStyle="1" w:styleId="cf01">
    <w:name w:val="cf01"/>
    <w:basedOn w:val="Fontepargpadro"/>
    <w:rsid w:val="00FF63E0"/>
    <w:rPr>
      <w:rFonts w:ascii="Segoe UI" w:hAnsi="Segoe UI" w:cs="Segoe UI" w:hint="default"/>
      <w:i/>
      <w:iCs/>
      <w:sz w:val="18"/>
      <w:szCs w:val="18"/>
      <w:shd w:val="clear" w:color="auto" w:fill="00FFFF"/>
    </w:rPr>
  </w:style>
  <w:style w:type="paragraph" w:styleId="Textodenotaderodap">
    <w:name w:val="footnote text"/>
    <w:basedOn w:val="Normal"/>
    <w:link w:val="TextodenotaderodapChar"/>
    <w:unhideWhenUsed/>
    <w:rsid w:val="00871205"/>
    <w:rPr>
      <w:sz w:val="20"/>
      <w:szCs w:val="20"/>
    </w:rPr>
  </w:style>
  <w:style w:type="character" w:customStyle="1" w:styleId="TextodenotaderodapChar">
    <w:name w:val="Texto de nota de rodapé Char"/>
    <w:basedOn w:val="Fontepargpadro"/>
    <w:link w:val="Textodenotaderodap"/>
    <w:rsid w:val="00871205"/>
    <w:rPr>
      <w:rFonts w:ascii="Ecofont_Spranq_eco_Sans" w:hAnsi="Ecofont_Spranq_eco_Sans" w:cs="Tahoma"/>
      <w:lang w:eastAsia="pt-BR"/>
    </w:rPr>
  </w:style>
  <w:style w:type="character" w:styleId="Refdenotaderodap">
    <w:name w:val="footnote reference"/>
    <w:basedOn w:val="Fontepargpadro"/>
    <w:unhideWhenUsed/>
    <w:rsid w:val="00871205"/>
    <w:rPr>
      <w:vertAlign w:val="superscript"/>
    </w:rPr>
  </w:style>
  <w:style w:type="table" w:customStyle="1" w:styleId="Tabelacomgrade1">
    <w:name w:val="Tabela com grade1"/>
    <w:basedOn w:val="Tabelanormal"/>
    <w:next w:val="Tabelacomgrade"/>
    <w:uiPriority w:val="39"/>
    <w:rsid w:val="00F83C39"/>
    <w:pPr>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8">
    <w:name w:val="p8"/>
    <w:basedOn w:val="Normal"/>
    <w:rsid w:val="00751CF2"/>
    <w:pPr>
      <w:widowControl w:val="0"/>
      <w:tabs>
        <w:tab w:val="left" w:pos="2125"/>
      </w:tabs>
      <w:autoSpaceDE w:val="0"/>
      <w:autoSpaceDN w:val="0"/>
      <w:adjustRightInd w:val="0"/>
      <w:spacing w:line="272" w:lineRule="atLeast"/>
      <w:ind w:left="567"/>
      <w:jc w:val="both"/>
    </w:pPr>
    <w:rPr>
      <w:rFonts w:ascii="Times New Roman" w:eastAsia="Times New Roman" w:hAnsi="Times New Roman" w:cs="Times New Roman"/>
      <w:lang w:val="en-US"/>
    </w:rPr>
  </w:style>
  <w:style w:type="paragraph" w:customStyle="1" w:styleId="BodyText21">
    <w:name w:val="Body Text 21"/>
    <w:basedOn w:val="Normal"/>
    <w:rsid w:val="002E7FE4"/>
    <w:pPr>
      <w:jc w:val="both"/>
    </w:pPr>
    <w:rPr>
      <w:rFonts w:ascii="Times New Roman" w:eastAsia="Times New Roman" w:hAnsi="Times New Roman" w:cs="Times New Roman"/>
      <w:snapToGrid w:val="0"/>
      <w:szCs w:val="20"/>
    </w:rPr>
  </w:style>
  <w:style w:type="character" w:customStyle="1" w:styleId="notaexplicativaartefato">
    <w:name w:val="notaexplicativaartefato"/>
    <w:basedOn w:val="Fontepargpadro"/>
    <w:rsid w:val="009C1140"/>
  </w:style>
  <w:style w:type="paragraph" w:customStyle="1" w:styleId="Ou0">
    <w:name w:val="Ou"/>
    <w:link w:val="OuChar0"/>
    <w:qFormat/>
    <w:rsid w:val="00A24050"/>
    <w:pPr>
      <w:spacing w:before="120" w:after="120" w:line="276" w:lineRule="auto"/>
      <w:jc w:val="center"/>
    </w:pPr>
    <w:rPr>
      <w:rFonts w:ascii="Calibri" w:hAnsi="Calibri" w:cs="Arial"/>
      <w:b/>
      <w:bCs/>
      <w:i/>
      <w:iCs/>
      <w:color w:val="FF0000"/>
      <w:u w:val="single"/>
      <w:lang w:eastAsia="pt-BR"/>
    </w:rPr>
  </w:style>
  <w:style w:type="character" w:customStyle="1" w:styleId="OuChar0">
    <w:name w:val="Ou Char"/>
    <w:basedOn w:val="Fontepargpadro"/>
    <w:link w:val="Ou0"/>
    <w:rsid w:val="00A24050"/>
    <w:rPr>
      <w:rFonts w:ascii="Calibri" w:hAnsi="Calibri" w:cs="Arial"/>
      <w:b/>
      <w:bCs/>
      <w:i/>
      <w:iCs/>
      <w:color w:val="FF0000"/>
      <w:u w:val="single"/>
      <w:lang w:eastAsia="pt-BR"/>
    </w:rPr>
  </w:style>
  <w:style w:type="paragraph" w:customStyle="1" w:styleId="SubttuloNoNum">
    <w:name w:val="SubtítuloNãoNum"/>
    <w:basedOn w:val="PargrafodaLista"/>
    <w:link w:val="SubttuloNoNumChar"/>
    <w:qFormat/>
    <w:rsid w:val="00774F1C"/>
    <w:pPr>
      <w:suppressAutoHyphens/>
      <w:autoSpaceDN w:val="0"/>
      <w:spacing w:before="240" w:after="120" w:line="276" w:lineRule="auto"/>
      <w:ind w:left="0"/>
      <w:jc w:val="both"/>
      <w:outlineLvl w:val="1"/>
    </w:pPr>
    <w:rPr>
      <w:rFonts w:ascii="Arial" w:eastAsia="MS Mincho" w:hAnsi="Arial" w:cstheme="minorHAnsi"/>
      <w:bCs/>
      <w:i/>
      <w:iCs/>
      <w:color w:val="FF0000"/>
      <w:sz w:val="20"/>
    </w:rPr>
  </w:style>
  <w:style w:type="character" w:customStyle="1" w:styleId="Nvel3-RChar1">
    <w:name w:val="Nível 3-R Char1"/>
    <w:basedOn w:val="Fontepargpadro"/>
    <w:rsid w:val="00774F1C"/>
    <w:rPr>
      <w:rFonts w:ascii="Arial" w:eastAsiaTheme="minorEastAsia" w:hAnsi="Arial" w:cs="Arial"/>
      <w:i/>
      <w:iCs/>
      <w:color w:val="FF0000"/>
      <w:lang w:eastAsia="pt-BR"/>
    </w:rPr>
  </w:style>
  <w:style w:type="paragraph" w:customStyle="1" w:styleId="SubttuloSemNumPreto">
    <w:name w:val="SubtítuloSemNumPreto"/>
    <w:basedOn w:val="SubttuloNoNum"/>
    <w:link w:val="SubttuloSemNumPretoChar"/>
    <w:qFormat/>
    <w:rsid w:val="00774F1C"/>
  </w:style>
  <w:style w:type="character" w:customStyle="1" w:styleId="SubttuloNoNumChar">
    <w:name w:val="SubtítuloNãoNum Char"/>
    <w:basedOn w:val="Fontepargpadro"/>
    <w:link w:val="SubttuloNoNum"/>
    <w:rsid w:val="00774F1C"/>
    <w:rPr>
      <w:rFonts w:ascii="Arial" w:eastAsia="MS Mincho" w:hAnsi="Arial" w:cstheme="minorHAnsi"/>
      <w:bCs/>
      <w:i/>
      <w:iCs/>
      <w:color w:val="FF0000"/>
      <w:szCs w:val="24"/>
      <w:lang w:eastAsia="pt-BR"/>
    </w:rPr>
  </w:style>
  <w:style w:type="character" w:customStyle="1" w:styleId="SubttuloSemNumPretoChar">
    <w:name w:val="SubtítuloSemNumPreto Char"/>
    <w:basedOn w:val="SubttuloNoNumChar"/>
    <w:link w:val="SubttuloSemNumPreto"/>
    <w:rsid w:val="00774F1C"/>
    <w:rPr>
      <w:rFonts w:ascii="Arial" w:eastAsia="MS Mincho" w:hAnsi="Arial" w:cstheme="minorHAnsi"/>
      <w:bCs/>
      <w:i/>
      <w:iCs/>
      <w:color w:val="FF0000"/>
      <w:szCs w:val="24"/>
      <w:lang w:eastAsia="pt-BR"/>
    </w:rPr>
  </w:style>
  <w:style w:type="character" w:customStyle="1" w:styleId="Nivel3Char1">
    <w:name w:val="Nivel 3 Char1"/>
    <w:basedOn w:val="Fontepargpadro"/>
    <w:rsid w:val="00AC51FF"/>
    <w:rPr>
      <w:rFonts w:ascii="Arial" w:eastAsiaTheme="minorEastAsia" w:hAnsi="Arial" w:cs="Arial"/>
      <w:lang w:eastAsia="pt-BR"/>
    </w:rPr>
  </w:style>
  <w:style w:type="paragraph" w:customStyle="1" w:styleId="TableContents">
    <w:name w:val="Table Contents"/>
    <w:basedOn w:val="Standard"/>
    <w:rsid w:val="00CB3DD7"/>
    <w:pPr>
      <w:widowControl w:val="0"/>
      <w:suppressLineNumbers/>
      <w:textAlignment w:val="baseline"/>
    </w:pPr>
    <w:rPr>
      <w:rFonts w:ascii="Times New Roman" w:eastAsia="SimSun" w:hAnsi="Times New Roman" w:cs="Tahoma"/>
    </w:rPr>
  </w:style>
  <w:style w:type="paragraph" w:customStyle="1" w:styleId="tabelatextocentralizado">
    <w:name w:val="tabela_texto_centralizado"/>
    <w:basedOn w:val="Normal"/>
    <w:uiPriority w:val="99"/>
    <w:semiHidden/>
    <w:rsid w:val="00CB3DD7"/>
    <w:rPr>
      <w:rFonts w:ascii="Calibri" w:eastAsiaTheme="minorHAnsi" w:hAnsi="Calibri" w:cs="Calibri"/>
      <w:sz w:val="22"/>
      <w:szCs w:val="22"/>
    </w:rPr>
  </w:style>
  <w:style w:type="paragraph" w:customStyle="1" w:styleId="contentpasted0">
    <w:name w:val="contentpasted0"/>
    <w:basedOn w:val="Normal"/>
    <w:uiPriority w:val="99"/>
    <w:semiHidden/>
    <w:rsid w:val="00CB3DD7"/>
    <w:rPr>
      <w:rFonts w:ascii="Calibri" w:eastAsiaTheme="minorHAnsi" w:hAnsi="Calibri" w:cs="Calibri"/>
      <w:sz w:val="22"/>
      <w:szCs w:val="22"/>
    </w:rPr>
  </w:style>
  <w:style w:type="character" w:customStyle="1" w:styleId="contentpasted01">
    <w:name w:val="contentpasted01"/>
    <w:basedOn w:val="Fontepargpadro"/>
    <w:rsid w:val="00CB3DD7"/>
  </w:style>
  <w:style w:type="paragraph" w:customStyle="1" w:styleId="texto">
    <w:name w:val="texto"/>
    <w:rsid w:val="006A662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eastAsia="Arial" w:cs="Calibri"/>
      <w:kern w:val="3"/>
      <w:lang w:eastAsia="zh-CN"/>
    </w:rPr>
  </w:style>
  <w:style w:type="paragraph" w:customStyle="1" w:styleId="SubttuloSemNmPreto">
    <w:name w:val="SubtítuloSemNúmPreto"/>
    <w:basedOn w:val="SubttuloNoNum"/>
    <w:link w:val="SubttuloSemNmPretoChar"/>
    <w:qFormat/>
    <w:rsid w:val="008D56A6"/>
  </w:style>
  <w:style w:type="character" w:customStyle="1" w:styleId="SubttuloSemNmPretoChar">
    <w:name w:val="SubtítuloSemNúmPreto Char"/>
    <w:basedOn w:val="SubttuloNoNumChar"/>
    <w:link w:val="SubttuloSemNmPreto"/>
    <w:rsid w:val="008D56A6"/>
    <w:rPr>
      <w:rFonts w:ascii="Arial" w:eastAsia="MS Mincho" w:hAnsi="Arial" w:cstheme="minorHAnsi"/>
      <w:bCs/>
      <w:i/>
      <w:iCs/>
      <w:color w:val="FF0000"/>
      <w:szCs w:val="24"/>
      <w:lang w:eastAsia="pt-BR"/>
    </w:rPr>
  </w:style>
  <w:style w:type="paragraph" w:customStyle="1" w:styleId="pf0">
    <w:name w:val="pf0"/>
    <w:basedOn w:val="Normal"/>
    <w:rsid w:val="005B6E8B"/>
    <w:pPr>
      <w:spacing w:before="100" w:beforeAutospacing="1" w:after="100" w:afterAutospacing="1"/>
    </w:pPr>
    <w:rPr>
      <w:rFonts w:ascii="Times New Roman" w:eastAsia="Times New Roman" w:hAnsi="Times New Roman" w:cs="Times New Roman"/>
    </w:rPr>
  </w:style>
  <w:style w:type="character" w:customStyle="1" w:styleId="cf21">
    <w:name w:val="cf21"/>
    <w:basedOn w:val="Fontepargpadro"/>
    <w:rsid w:val="005B6E8B"/>
    <w:rPr>
      <w:rFonts w:ascii="Segoe UI" w:hAnsi="Segoe UI" w:cs="Segoe UI" w:hint="default"/>
      <w:color w:val="FF0000"/>
      <w:sz w:val="18"/>
      <w:szCs w:val="18"/>
      <w:shd w:val="clear" w:color="auto" w:fill="FFFF00"/>
    </w:rPr>
  </w:style>
  <w:style w:type="paragraph" w:customStyle="1" w:styleId="Nvel1-SemNum0">
    <w:name w:val="Nível 1-SemNum"/>
    <w:basedOn w:val="Nvel1-SemNum"/>
    <w:link w:val="Nvel1-SemNumChar0"/>
    <w:qFormat/>
    <w:rsid w:val="00425FB1"/>
    <w:pPr>
      <w:tabs>
        <w:tab w:val="left" w:pos="-709"/>
      </w:tabs>
      <w:suppressAutoHyphens/>
      <w:autoSpaceDN w:val="0"/>
      <w:spacing w:before="240" w:afterLines="0" w:after="120" w:line="276" w:lineRule="auto"/>
      <w:ind w:left="0"/>
    </w:pPr>
    <w:rPr>
      <w:rFonts w:ascii="Arial" w:eastAsia="MS Gothic" w:hAnsi="Arial" w:cs="Arial"/>
      <w:color w:val="auto"/>
    </w:rPr>
  </w:style>
  <w:style w:type="character" w:customStyle="1" w:styleId="Nvel1-SemNumChar0">
    <w:name w:val="Nível 1-SemNum Char"/>
    <w:basedOn w:val="Fontepargpadro"/>
    <w:link w:val="Nvel1-SemNum0"/>
    <w:rsid w:val="00425FB1"/>
    <w:rPr>
      <w:rFonts w:ascii="Arial" w:eastAsia="MS Gothic" w:hAnsi="Arial" w:cs="Arial"/>
      <w:b/>
      <w:bCs/>
      <w:lang w:eastAsia="pt-BR"/>
    </w:rPr>
  </w:style>
  <w:style w:type="character" w:customStyle="1" w:styleId="TextodecomentrioChar1">
    <w:name w:val="Texto de comentário Char1"/>
    <w:basedOn w:val="Fontepargpadro"/>
    <w:uiPriority w:val="99"/>
    <w:qFormat/>
    <w:rsid w:val="00F355D2"/>
    <w:rPr>
      <w:rFonts w:ascii="Ecofont_Spranq_eco_Sans" w:hAnsi="Ecofont_Spranq_eco_Sans" w:cs="Tahoma"/>
      <w:lang w:eastAsia="pt-BR"/>
    </w:rPr>
  </w:style>
  <w:style w:type="character" w:customStyle="1" w:styleId="RodapChar1">
    <w:name w:val="Rodapé Char1"/>
    <w:basedOn w:val="Fontepargpadro"/>
    <w:uiPriority w:val="99"/>
    <w:qFormat/>
    <w:rsid w:val="00515DB7"/>
    <w:rPr>
      <w:rFonts w:ascii="Ecofont_Spranq_eco_Sans" w:hAnsi="Ecofont_Spranq_eco_Sans" w:cs="Tahoma"/>
      <w:sz w:val="24"/>
      <w:szCs w:val="24"/>
      <w:lang w:eastAsia="pt-BR"/>
    </w:rPr>
  </w:style>
  <w:style w:type="character" w:customStyle="1" w:styleId="NormalWebChar">
    <w:name w:val="Normal (Web) Char"/>
    <w:link w:val="NormalWeb"/>
    <w:uiPriority w:val="99"/>
    <w:locked/>
    <w:rsid w:val="00843F4E"/>
    <w:rPr>
      <w:sz w:val="24"/>
      <w:szCs w:val="24"/>
      <w:lang w:eastAsia="pt-BR"/>
    </w:rPr>
  </w:style>
  <w:style w:type="paragraph" w:customStyle="1" w:styleId="ecxmsonormal">
    <w:name w:val="ecxmsonormal"/>
    <w:basedOn w:val="Normal"/>
    <w:rsid w:val="00DC76FC"/>
    <w:pPr>
      <w:spacing w:after="324"/>
    </w:pPr>
    <w:rPr>
      <w:rFonts w:ascii="Times New Roman" w:eastAsia="Times New Roman" w:hAnsi="Times New Roman" w:cs="Times New Roman"/>
    </w:rPr>
  </w:style>
  <w:style w:type="paragraph" w:customStyle="1" w:styleId="Default">
    <w:name w:val="Default"/>
    <w:rsid w:val="001B7855"/>
    <w:pPr>
      <w:autoSpaceDE w:val="0"/>
      <w:autoSpaceDN w:val="0"/>
      <w:adjustRightInd w:val="0"/>
    </w:pPr>
    <w:rPr>
      <w:rFonts w:ascii="Arial Narrow" w:eastAsia="Times New Roman" w:hAnsi="Arial Narrow" w:cs="Arial Narrow"/>
      <w:color w:val="000000"/>
      <w:sz w:val="24"/>
      <w:szCs w:val="24"/>
      <w:lang w:eastAsia="pt-BR"/>
    </w:rPr>
  </w:style>
  <w:style w:type="paragraph" w:customStyle="1" w:styleId="Estilo8">
    <w:name w:val="Estilo8"/>
    <w:basedOn w:val="Normal"/>
    <w:next w:val="Normal"/>
    <w:rsid w:val="001B7855"/>
    <w:pPr>
      <w:framePr w:wrap="around" w:vAnchor="text" w:hAnchor="text" w:y="1"/>
      <w:numPr>
        <w:numId w:val="8"/>
      </w:numPr>
      <w:ind w:right="113"/>
      <w:jc w:val="both"/>
    </w:pPr>
    <w:rPr>
      <w:rFonts w:ascii="Arial Narrow" w:eastAsiaTheme="minorHAnsi" w:hAnsi="Arial Narrow" w:cstheme="minorBidi"/>
      <w:szCs w:val="22"/>
      <w:lang w:eastAsia="en-US"/>
    </w:rPr>
  </w:style>
  <w:style w:type="table" w:styleId="TabeladeGrade4">
    <w:name w:val="Grid Table 4"/>
    <w:basedOn w:val="Tabelanormal"/>
    <w:uiPriority w:val="49"/>
    <w:rsid w:val="001B7855"/>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umerada">
    <w:name w:val="List Number"/>
    <w:basedOn w:val="Normal"/>
    <w:uiPriority w:val="99"/>
    <w:unhideWhenUsed/>
    <w:rsid w:val="00BB7178"/>
    <w:pPr>
      <w:numPr>
        <w:numId w:val="10"/>
      </w:numPr>
      <w:tabs>
        <w:tab w:val="clear" w:pos="360"/>
      </w:tabs>
      <w:ind w:left="0" w:firstLine="0"/>
      <w:contextualSpacing/>
      <w:jc w:val="both"/>
    </w:pPr>
    <w:rPr>
      <w:rFonts w:asciiTheme="minorHAnsi" w:eastAsiaTheme="minorHAnsi" w:hAnsiTheme="minorHAnsi" w:cstheme="minorBidi"/>
      <w:sz w:val="22"/>
      <w:szCs w:val="22"/>
      <w:lang w:eastAsia="en-US"/>
    </w:rPr>
  </w:style>
  <w:style w:type="numbering" w:customStyle="1" w:styleId="WW8Num80">
    <w:name w:val="WW8Num80"/>
    <w:rsid w:val="00D96425"/>
    <w:pPr>
      <w:numPr>
        <w:numId w:val="11"/>
      </w:numPr>
    </w:pPr>
  </w:style>
  <w:style w:type="paragraph" w:customStyle="1" w:styleId="Nivel2-Opcional">
    <w:name w:val="Nivel 2-Opcional"/>
    <w:basedOn w:val="Normal"/>
    <w:autoRedefine/>
    <w:rsid w:val="00F14868"/>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F14868"/>
    <w:pPr>
      <w:spacing w:before="120" w:after="120" w:line="276" w:lineRule="auto"/>
      <w:ind w:left="792" w:hanging="432"/>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F14868"/>
    <w:rPr>
      <w:rFonts w:ascii="Arial" w:eastAsia="Arial" w:hAnsi="Arial" w:cs="Arial"/>
      <w:i/>
      <w:iCs/>
      <w:color w:val="FF0000"/>
      <w:lang w:eastAsia="pt-BR"/>
    </w:rPr>
  </w:style>
  <w:style w:type="character" w:styleId="Meno">
    <w:name w:val="Mention"/>
    <w:basedOn w:val="Fontepargpadro"/>
    <w:uiPriority w:val="99"/>
    <w:unhideWhenUsed/>
    <w:rsid w:val="00A42D1C"/>
    <w:rPr>
      <w:color w:val="2B579A"/>
      <w:shd w:val="clear" w:color="auto" w:fill="E1DFDD"/>
    </w:rPr>
  </w:style>
  <w:style w:type="character" w:customStyle="1" w:styleId="Ttulo5Char">
    <w:name w:val="Título 5 Char"/>
    <w:basedOn w:val="Fontepargpadro"/>
    <w:link w:val="Ttulo5"/>
    <w:uiPriority w:val="9"/>
    <w:semiHidden/>
    <w:rsid w:val="004D7EDB"/>
    <w:rPr>
      <w:rFonts w:asciiTheme="minorHAnsi" w:eastAsiaTheme="majorEastAsia" w:hAnsiTheme="minorHAnsi" w:cstheme="majorBidi"/>
      <w:color w:val="365F91" w:themeColor="accent1" w:themeShade="BF"/>
      <w:kern w:val="2"/>
      <w:sz w:val="24"/>
      <w:szCs w:val="24"/>
      <w14:ligatures w14:val="standardContextual"/>
    </w:rPr>
  </w:style>
  <w:style w:type="character" w:customStyle="1" w:styleId="Ttulo7Char">
    <w:name w:val="Título 7 Char"/>
    <w:basedOn w:val="Fontepargpadro"/>
    <w:link w:val="Ttulo7"/>
    <w:uiPriority w:val="9"/>
    <w:semiHidden/>
    <w:rsid w:val="004D7EDB"/>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4D7EDB"/>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4D7EDB"/>
    <w:rPr>
      <w:rFonts w:asciiTheme="minorHAnsi" w:eastAsiaTheme="majorEastAsia" w:hAnsiTheme="minorHAnsi" w:cstheme="majorBidi"/>
      <w:color w:val="272727" w:themeColor="text1" w:themeTint="D8"/>
      <w:kern w:val="2"/>
      <w:sz w:val="24"/>
      <w:szCs w:val="24"/>
      <w14:ligatures w14:val="standardContextual"/>
    </w:rPr>
  </w:style>
  <w:style w:type="paragraph" w:styleId="Subttulo">
    <w:name w:val="Subtitle"/>
    <w:basedOn w:val="Normal"/>
    <w:next w:val="Normal"/>
    <w:link w:val="SubttuloChar"/>
    <w:uiPriority w:val="11"/>
    <w:qFormat/>
    <w:rsid w:val="004D7ED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4D7EDB"/>
    <w:rPr>
      <w:rFonts w:asciiTheme="minorHAnsi" w:eastAsiaTheme="majorEastAsia" w:hAnsiTheme="minorHAnsi"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4D7EDB"/>
    <w:rPr>
      <w:i/>
      <w:iCs/>
      <w:color w:val="365F91" w:themeColor="accent1" w:themeShade="BF"/>
    </w:rPr>
  </w:style>
  <w:style w:type="paragraph" w:styleId="CitaoIntensa">
    <w:name w:val="Intense Quote"/>
    <w:basedOn w:val="Normal"/>
    <w:next w:val="Normal"/>
    <w:link w:val="CitaoIntensaChar"/>
    <w:uiPriority w:val="30"/>
    <w:qFormat/>
    <w:rsid w:val="004D7ED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CitaoIntensaChar">
    <w:name w:val="Citação Intensa Char"/>
    <w:basedOn w:val="Fontepargpadro"/>
    <w:link w:val="CitaoIntensa"/>
    <w:uiPriority w:val="30"/>
    <w:rsid w:val="004D7EDB"/>
    <w:rPr>
      <w:rFonts w:asciiTheme="minorHAnsi" w:eastAsiaTheme="minorHAnsi" w:hAnsiTheme="minorHAnsi" w:cstheme="minorBidi"/>
      <w:i/>
      <w:iCs/>
      <w:color w:val="365F91" w:themeColor="accent1" w:themeShade="BF"/>
      <w:kern w:val="2"/>
      <w:sz w:val="24"/>
      <w:szCs w:val="24"/>
      <w14:ligatures w14:val="standardContextual"/>
    </w:rPr>
  </w:style>
  <w:style w:type="character" w:styleId="RefernciaIntensa">
    <w:name w:val="Intense Reference"/>
    <w:basedOn w:val="Fontepargpadro"/>
    <w:uiPriority w:val="32"/>
    <w:qFormat/>
    <w:rsid w:val="004D7ED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072498">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184899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569684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4067365">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7266592">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942806">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070457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19579245">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6999704">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420899">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br/compras/pt-br/agente-publico/orientacoes-e-procedimentos/46-custos-com-aviso-previo-trabalhado-servicos-com-dedicacao-exclusiva-de-mao-de-obra"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br/aneel/pt-br/acesso-a-informacao/licitacoes-e-contratos/licitacoes/pregoes-eletronicos/202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76C72A5B036275439CFA4524B1EA98A9" ma:contentTypeVersion="7" ma:contentTypeDescription="Crie um novo documento." ma:contentTypeScope="" ma:versionID="f1fcf354340b9880c5d338590e11387b">
  <xsd:schema xmlns:xsd="http://www.w3.org/2001/XMLSchema" xmlns:xs="http://www.w3.org/2001/XMLSchema" xmlns:p="http://schemas.microsoft.com/office/2006/metadata/properties" xmlns:ns2="e2b8fc70-36f2-4c61-8eae-a2e565614d7e" targetNamespace="http://schemas.microsoft.com/office/2006/metadata/properties" ma:root="true" ma:fieldsID="98af9715621a6ac4dbcc5c7d663cef75" ns2:_="">
    <xsd:import namespace="e2b8fc70-36f2-4c61-8eae-a2e565614d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8fc70-36f2-4c61-8eae-a2e565614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725198FD-FCE4-452D-87F6-F573B996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8fc70-36f2-4c61-8eae-a2e565614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TotalTime>
  <Pages>4</Pages>
  <Words>3932</Words>
  <Characters>21235</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25117</CharactersWithSpaces>
  <SharedDoc>false</SharedDoc>
  <HyperlinkBase/>
  <HLinks>
    <vt:vector size="36" baseType="variant">
      <vt:variant>
        <vt:i4>5898305</vt:i4>
      </vt:variant>
      <vt:variant>
        <vt:i4>3</vt:i4>
      </vt:variant>
      <vt:variant>
        <vt:i4>0</vt:i4>
      </vt:variant>
      <vt:variant>
        <vt:i4>5</vt:i4>
      </vt:variant>
      <vt:variant>
        <vt:lpwstr>http://www.aneel.gov.br/protocolo-digital</vt:lpwstr>
      </vt:variant>
      <vt:variant>
        <vt:lpwstr/>
      </vt:variant>
      <vt:variant>
        <vt:i4>5898305</vt:i4>
      </vt:variant>
      <vt:variant>
        <vt:i4>0</vt:i4>
      </vt:variant>
      <vt:variant>
        <vt:i4>0</vt:i4>
      </vt:variant>
      <vt:variant>
        <vt:i4>5</vt:i4>
      </vt:variant>
      <vt:variant>
        <vt:lpwstr>http://www.aneel.gov.br/protocolo-digital</vt:lpwstr>
      </vt:variant>
      <vt:variant>
        <vt:lpwstr/>
      </vt:variant>
      <vt:variant>
        <vt:i4>7209060</vt:i4>
      </vt:variant>
      <vt:variant>
        <vt:i4>9</vt:i4>
      </vt:variant>
      <vt:variant>
        <vt:i4>0</vt:i4>
      </vt:variant>
      <vt:variant>
        <vt:i4>5</vt:i4>
      </vt:variant>
      <vt:variant>
        <vt:lpwstr>http://www2.aneel.gov.br/cedoc/prt20196143.pdf</vt:lpwstr>
      </vt:variant>
      <vt:variant>
        <vt:lpwstr/>
      </vt:variant>
      <vt:variant>
        <vt:i4>6422582</vt:i4>
      </vt:variant>
      <vt:variant>
        <vt:i4>6</vt:i4>
      </vt:variant>
      <vt:variant>
        <vt:i4>0</vt:i4>
      </vt:variant>
      <vt:variant>
        <vt:i4>5</vt:i4>
      </vt:variant>
      <vt:variant>
        <vt:lpwstr>https://www.gov.br/governodigital/pt-br/governanca-de-dados/GuiaRequisitosdeSIparaContratacoesdeTI.pdf</vt:lpwstr>
      </vt:variant>
      <vt:variant>
        <vt:lpwstr/>
      </vt:variant>
      <vt:variant>
        <vt:i4>524391</vt:i4>
      </vt:variant>
      <vt:variant>
        <vt:i4>3</vt:i4>
      </vt:variant>
      <vt:variant>
        <vt:i4>0</vt:i4>
      </vt:variant>
      <vt:variant>
        <vt:i4>5</vt:i4>
      </vt:variant>
      <vt:variant>
        <vt:lpwstr>mailto:robertostefan@aneel.gov.br</vt:lpwstr>
      </vt:variant>
      <vt:variant>
        <vt:lpwstr/>
      </vt:variant>
      <vt:variant>
        <vt:i4>4194392</vt:i4>
      </vt:variant>
      <vt:variant>
        <vt:i4>0</vt:i4>
      </vt:variant>
      <vt:variant>
        <vt:i4>0</vt:i4>
      </vt:variant>
      <vt:variant>
        <vt:i4>5</vt:i4>
      </vt:variant>
      <vt:variant>
        <vt:lpwstr>https://www.gov.br/governodigital/pt-br/privacidade-e-seguranca/ppsi/guia_requisitos_obrigacoes.pdf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Eydi da Costa Cesário (SGA)</cp:lastModifiedBy>
  <cp:revision>2</cp:revision>
  <cp:lastPrinted>2026-03-17T19:19:00Z</cp:lastPrinted>
  <dcterms:created xsi:type="dcterms:W3CDTF">2026-08-29T00:38:00Z</dcterms:created>
  <dcterms:modified xsi:type="dcterms:W3CDTF">2026-08-29T00:38:00Z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0x01010076C72A5B036275439CFA4524B1EA98A9</vt:lpwstr>
  </property>
  <property fmtid="{D5CDD505-2E9C-101B-9397-08002B2CF9AE}" pid="3" name="MediaServiceImageTags">
    <vt:lpwstr/>
  </property>
  <property fmtid="{D5CDD505-2E9C-101B-9397-08002B2CF9AE}" pid="4" name="docLang">
    <vt:lpwstr>pt</vt:lpwstr>
  </property>
  <property fmtid="{D5CDD505-2E9C-101B-9397-08002B2CF9AE}" pid="5" name="Order">
    <vt:r8>206100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